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34" w:rsidRDefault="00984034" w:rsidP="00984034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РОССИЙСКАЯ  ФЕДЕРАЦИЯ</w:t>
      </w:r>
    </w:p>
    <w:p w:rsidR="00984034" w:rsidRDefault="00984034" w:rsidP="00984034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ИРКУТСКАЯ ОБЛАСТЬ</w:t>
      </w:r>
    </w:p>
    <w:p w:rsidR="00861F6A" w:rsidRDefault="00861F6A" w:rsidP="00984034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ЗАЛАРИНСКИЙ РАЙОН</w:t>
      </w:r>
    </w:p>
    <w:p w:rsidR="00984034" w:rsidRDefault="00861F6A" w:rsidP="00984034">
      <w:pPr>
        <w:pStyle w:val="a3"/>
        <w:rPr>
          <w:bCs/>
          <w:szCs w:val="28"/>
        </w:rPr>
      </w:pPr>
      <w:r>
        <w:rPr>
          <w:b/>
          <w:bCs/>
          <w:szCs w:val="28"/>
        </w:rPr>
        <w:t>К</w:t>
      </w:r>
      <w:r w:rsidR="00984034">
        <w:rPr>
          <w:b/>
          <w:bCs/>
          <w:szCs w:val="28"/>
        </w:rPr>
        <w:t>азенное учреждение</w:t>
      </w:r>
    </w:p>
    <w:p w:rsidR="00984034" w:rsidRDefault="00984034" w:rsidP="00984034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Семеновского </w:t>
      </w:r>
    </w:p>
    <w:p w:rsidR="00984034" w:rsidRDefault="00984034" w:rsidP="00984034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</w:p>
    <w:p w:rsidR="00984034" w:rsidRDefault="00984034" w:rsidP="00984034">
      <w:pPr>
        <w:pStyle w:val="a3"/>
        <w:rPr>
          <w:bCs/>
          <w:sz w:val="24"/>
        </w:rPr>
      </w:pPr>
      <w:r>
        <w:rPr>
          <w:b/>
          <w:bCs/>
          <w:szCs w:val="28"/>
        </w:rPr>
        <w:t xml:space="preserve"> </w:t>
      </w:r>
    </w:p>
    <w:p w:rsidR="00984034" w:rsidRDefault="00984034" w:rsidP="00984034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984034" w:rsidRDefault="00984034" w:rsidP="00984034">
      <w:pPr>
        <w:rPr>
          <w:sz w:val="32"/>
          <w:szCs w:val="32"/>
        </w:rPr>
      </w:pPr>
    </w:p>
    <w:p w:rsidR="00984034" w:rsidRDefault="009F0B70" w:rsidP="00984034">
      <w:pPr>
        <w:rPr>
          <w:sz w:val="28"/>
          <w:szCs w:val="28"/>
        </w:rPr>
      </w:pPr>
      <w:r>
        <w:rPr>
          <w:sz w:val="28"/>
          <w:szCs w:val="28"/>
        </w:rPr>
        <w:t>от 18.04.</w:t>
      </w:r>
      <w:r w:rsidR="00984034">
        <w:rPr>
          <w:sz w:val="28"/>
          <w:szCs w:val="28"/>
        </w:rPr>
        <w:t xml:space="preserve"> 2016г.  </w:t>
      </w:r>
      <w:r w:rsidR="004247C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="004247C9">
        <w:rPr>
          <w:sz w:val="28"/>
          <w:szCs w:val="28"/>
        </w:rPr>
        <w:t xml:space="preserve">     с.Семеновское</w:t>
      </w:r>
      <w:r w:rsidR="00984034">
        <w:rPr>
          <w:sz w:val="28"/>
          <w:szCs w:val="28"/>
        </w:rPr>
        <w:t xml:space="preserve">        </w:t>
      </w:r>
      <w:r w:rsidR="004247C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</w:t>
      </w:r>
      <w:r w:rsidR="004247C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 24 б</w:t>
      </w:r>
    </w:p>
    <w:p w:rsidR="00984034" w:rsidRDefault="00984034" w:rsidP="00984034">
      <w:pPr>
        <w:rPr>
          <w:sz w:val="28"/>
          <w:szCs w:val="28"/>
        </w:rPr>
      </w:pPr>
    </w:p>
    <w:p w:rsidR="00984034" w:rsidRDefault="00984034" w:rsidP="00984034">
      <w:pPr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Об утверждении Правил </w:t>
      </w:r>
      <w:r>
        <w:rPr>
          <w:bCs/>
          <w:sz w:val="28"/>
          <w:szCs w:val="28"/>
        </w:rPr>
        <w:t xml:space="preserve">определения требований к закупаемым заказчиками отдельным видам товаров, работ, услуг (в том числе предельных цен товаров, работ, услуг) </w:t>
      </w:r>
      <w:r>
        <w:rPr>
          <w:color w:val="000000"/>
          <w:spacing w:val="1"/>
          <w:sz w:val="28"/>
          <w:szCs w:val="28"/>
        </w:rPr>
        <w:t xml:space="preserve"> закупаемых для обеспечения муниципальных нужд </w:t>
      </w:r>
      <w:r>
        <w:rPr>
          <w:bCs/>
          <w:sz w:val="28"/>
          <w:szCs w:val="28"/>
        </w:rPr>
        <w:t xml:space="preserve">Семеновского </w:t>
      </w:r>
      <w:r>
        <w:rPr>
          <w:color w:val="000000"/>
          <w:spacing w:val="1"/>
          <w:sz w:val="28"/>
          <w:szCs w:val="28"/>
        </w:rPr>
        <w:t xml:space="preserve">муниципального образования </w:t>
      </w:r>
    </w:p>
    <w:p w:rsidR="00984034" w:rsidRDefault="00984034" w:rsidP="00984034">
      <w:pPr>
        <w:pStyle w:val="ConsPlusNormal"/>
        <w:jc w:val="both"/>
        <w:rPr>
          <w:sz w:val="28"/>
          <w:szCs w:val="28"/>
        </w:rPr>
      </w:pPr>
    </w:p>
    <w:p w:rsidR="00984034" w:rsidRDefault="00984034" w:rsidP="0098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 </w:t>
      </w:r>
      <w:hyperlink r:id="rId5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6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руководствуясь Уставом Семеновского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4247C9" w:rsidRDefault="004247C9" w:rsidP="0098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034" w:rsidRDefault="004247C9" w:rsidP="0098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840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40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84034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247C9" w:rsidRDefault="004247C9" w:rsidP="0098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034" w:rsidRDefault="00984034" w:rsidP="00984034">
      <w:pPr>
        <w:ind w:firstLine="6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Правила определения требований к закупаемым отдельным видам товаров, работ, услуг (в том числе предельные цены товаров, работ, услуг)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закупаемым для обеспечения муниципальных нужд </w:t>
      </w:r>
      <w:r>
        <w:rPr>
          <w:bCs/>
          <w:sz w:val="28"/>
          <w:szCs w:val="28"/>
        </w:rPr>
        <w:t>Семеновского</w:t>
      </w:r>
      <w:r>
        <w:rPr>
          <w:sz w:val="28"/>
          <w:szCs w:val="28"/>
        </w:rPr>
        <w:t xml:space="preserve"> муниципального образования </w:t>
      </w:r>
      <w:r>
        <w:rPr>
          <w:bCs/>
          <w:sz w:val="28"/>
          <w:szCs w:val="28"/>
        </w:rPr>
        <w:t>(далее – Правила определения требований)</w:t>
      </w:r>
      <w:r>
        <w:rPr>
          <w:color w:val="000000"/>
          <w:sz w:val="28"/>
          <w:szCs w:val="28"/>
        </w:rPr>
        <w:t xml:space="preserve"> (прилагается).</w:t>
      </w:r>
      <w:r>
        <w:rPr>
          <w:bCs/>
          <w:sz w:val="28"/>
          <w:szCs w:val="28"/>
        </w:rPr>
        <w:t xml:space="preserve"> </w:t>
      </w:r>
    </w:p>
    <w:p w:rsidR="00984034" w:rsidRDefault="00984034" w:rsidP="00984034">
      <w:pPr>
        <w:pStyle w:val="ConsPlusNormal"/>
        <w:jc w:val="both"/>
      </w:pPr>
    </w:p>
    <w:p w:rsidR="00984034" w:rsidRDefault="00984034" w:rsidP="00984034">
      <w:pPr>
        <w:pStyle w:val="a7"/>
        <w:ind w:firstLine="0"/>
        <w:rPr>
          <w:szCs w:val="28"/>
        </w:rPr>
      </w:pPr>
      <w:r>
        <w:rPr>
          <w:szCs w:val="28"/>
        </w:rPr>
        <w:t xml:space="preserve">    3. Настоящее постановление подлежит  официальному опубликованию в информационном листке «Семеновский вестник» и размещению на официальном сайте </w:t>
      </w:r>
      <w:r>
        <w:rPr>
          <w:bCs/>
          <w:szCs w:val="28"/>
        </w:rPr>
        <w:t>Семеновского</w:t>
      </w:r>
      <w:r>
        <w:rPr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984034" w:rsidRDefault="00984034" w:rsidP="00984034">
      <w:pPr>
        <w:pStyle w:val="a7"/>
        <w:numPr>
          <w:ilvl w:val="0"/>
          <w:numId w:val="1"/>
        </w:numPr>
        <w:ind w:left="0" w:firstLine="284"/>
      </w:pPr>
      <w:r>
        <w:rPr>
          <w:szCs w:val="28"/>
        </w:rPr>
        <w:t xml:space="preserve"> Контроль за исполнением данного  постановления  оставляю за собой. </w:t>
      </w:r>
    </w:p>
    <w:p w:rsidR="00984034" w:rsidRDefault="00984034" w:rsidP="00984034">
      <w:pPr>
        <w:pStyle w:val="a7"/>
        <w:rPr>
          <w:szCs w:val="28"/>
        </w:rPr>
      </w:pPr>
    </w:p>
    <w:p w:rsidR="00984034" w:rsidRDefault="00984034" w:rsidP="00984034">
      <w:pPr>
        <w:pStyle w:val="a7"/>
      </w:pPr>
    </w:p>
    <w:p w:rsidR="00984034" w:rsidRDefault="00984034" w:rsidP="00984034">
      <w:pPr>
        <w:pStyle w:val="a5"/>
        <w:rPr>
          <w:b w:val="0"/>
          <w:bCs w:val="0"/>
        </w:rPr>
      </w:pPr>
      <w:r>
        <w:rPr>
          <w:b w:val="0"/>
          <w:bCs w:val="0"/>
        </w:rPr>
        <w:t xml:space="preserve">   </w:t>
      </w:r>
    </w:p>
    <w:p w:rsidR="00984034" w:rsidRDefault="00984034" w:rsidP="00984034">
      <w:pPr>
        <w:pStyle w:val="a5"/>
        <w:rPr>
          <w:b w:val="0"/>
          <w:bCs w:val="0"/>
        </w:rPr>
      </w:pPr>
      <w:r>
        <w:rPr>
          <w:b w:val="0"/>
          <w:bCs w:val="0"/>
        </w:rPr>
        <w:t xml:space="preserve"> Глава  </w:t>
      </w:r>
      <w:proofErr w:type="gramStart"/>
      <w:r>
        <w:rPr>
          <w:b w:val="0"/>
          <w:bCs w:val="0"/>
          <w:szCs w:val="28"/>
        </w:rPr>
        <w:t>Семеновского</w:t>
      </w:r>
      <w:proofErr w:type="gramEnd"/>
    </w:p>
    <w:p w:rsidR="00984034" w:rsidRDefault="00984034" w:rsidP="00984034">
      <w:pPr>
        <w:pStyle w:val="a5"/>
        <w:rPr>
          <w:b w:val="0"/>
          <w:bCs w:val="0"/>
        </w:rPr>
      </w:pPr>
      <w:r>
        <w:rPr>
          <w:b w:val="0"/>
          <w:bCs w:val="0"/>
        </w:rPr>
        <w:t xml:space="preserve"> муниципального образования                                            В.М.Федяев                      </w:t>
      </w:r>
    </w:p>
    <w:p w:rsidR="00984034" w:rsidRDefault="00984034" w:rsidP="00984034">
      <w:pPr>
        <w:pStyle w:val="a5"/>
        <w:rPr>
          <w:b w:val="0"/>
          <w:bCs w:val="0"/>
        </w:rPr>
      </w:pPr>
      <w:r>
        <w:rPr>
          <w:b w:val="0"/>
        </w:rPr>
        <w:t xml:space="preserve"> </w:t>
      </w:r>
    </w:p>
    <w:p w:rsidR="00984034" w:rsidRDefault="00984034" w:rsidP="00984034">
      <w:pPr>
        <w:pStyle w:val="a5"/>
        <w:rPr>
          <w:b w:val="0"/>
          <w:bCs w:val="0"/>
        </w:rPr>
      </w:pPr>
    </w:p>
    <w:p w:rsidR="00984034" w:rsidRDefault="00984034" w:rsidP="00984034">
      <w:pPr>
        <w:pStyle w:val="a5"/>
        <w:rPr>
          <w:b w:val="0"/>
          <w:bCs w:val="0"/>
        </w:rPr>
      </w:pPr>
    </w:p>
    <w:p w:rsidR="00984034" w:rsidRDefault="00984034" w:rsidP="0098403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№1</w:t>
      </w:r>
    </w:p>
    <w:p w:rsidR="00984034" w:rsidRDefault="00984034" w:rsidP="0098403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главы администрации</w:t>
      </w:r>
    </w:p>
    <w:p w:rsidR="00984034" w:rsidRDefault="00984034" w:rsidP="0098403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Семеновского муниципального образования </w:t>
      </w:r>
    </w:p>
    <w:p w:rsidR="00984034" w:rsidRDefault="00984034" w:rsidP="009840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84034" w:rsidRDefault="00984034" w:rsidP="009840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Правила</w:t>
      </w:r>
    </w:p>
    <w:p w:rsidR="00984034" w:rsidRDefault="00984034" w:rsidP="009840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определения требований к закупаемым заказчиками отдельным видам товаров, работ, услуг (в том числе предельных цен товаров, работ, услуг)</w:t>
      </w:r>
    </w:p>
    <w:p w:rsidR="00984034" w:rsidRDefault="00984034" w:rsidP="009840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034" w:rsidRDefault="00984034" w:rsidP="009840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 устанавливают порядок определения требований к закупаемым заказчиками отдельным видам товаров, работ, услуг (в том числе предельных цен товаров, работ, услуг) для обеспечения муниципальных нужд </w:t>
      </w:r>
      <w:r>
        <w:rPr>
          <w:bCs/>
          <w:sz w:val="28"/>
          <w:szCs w:val="28"/>
        </w:rPr>
        <w:t>Семеновского</w:t>
      </w:r>
      <w:r>
        <w:rPr>
          <w:sz w:val="28"/>
          <w:szCs w:val="28"/>
        </w:rPr>
        <w:t xml:space="preserve"> муниципального образования.</w:t>
      </w:r>
    </w:p>
    <w:p w:rsidR="00984034" w:rsidRPr="0085764E" w:rsidRDefault="00984034" w:rsidP="0098403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видом товаров, работ, услуг в целях настоящих Общих правил понимаются виды товаров, работ, услуг, соответствующие 6-значному коду позиции по </w:t>
      </w:r>
      <w:r w:rsidRPr="0085764E">
        <w:rPr>
          <w:sz w:val="28"/>
          <w:szCs w:val="28"/>
        </w:rPr>
        <w:t xml:space="preserve">Общероссийскому </w:t>
      </w:r>
      <w:hyperlink r:id="rId7" w:history="1">
        <w:r w:rsidRPr="0085764E">
          <w:rPr>
            <w:rStyle w:val="a9"/>
            <w:sz w:val="28"/>
            <w:szCs w:val="28"/>
          </w:rPr>
          <w:t>классификатору</w:t>
        </w:r>
      </w:hyperlink>
      <w:r w:rsidRPr="0085764E">
        <w:rPr>
          <w:sz w:val="28"/>
          <w:szCs w:val="28"/>
        </w:rPr>
        <w:t xml:space="preserve"> продукции по видам экономической деятельности. </w:t>
      </w:r>
    </w:p>
    <w:p w:rsidR="00984034" w:rsidRDefault="00984034" w:rsidP="0098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r>
        <w:rPr>
          <w:rFonts w:ascii="Times New Roman" w:hAnsi="Times New Roman" w:cs="Times New Roman"/>
          <w:bCs/>
          <w:sz w:val="28"/>
          <w:szCs w:val="28"/>
        </w:rPr>
        <w:t>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устанавливает применяемые органами местного самоуправления (далее - муниципальными органами), их подведомственными казенными и бюджетными учреждениями Правила определения требований к закупаемым ими отдельным видам товаров, работ, услуг, (в том числе предельные цены товаров, работ, услуг) для обеспечения муниципальных нужд.</w:t>
      </w:r>
    </w:p>
    <w:p w:rsidR="00984034" w:rsidRDefault="00984034" w:rsidP="0098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закупаемым муниципальными органами, их подведомственными казенными и бюджетными учреждениями отдельным видам товаров, работ, услуг (в том числе предельные цены товаров, работ, услуг) утверждаются муниципальными 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984034" w:rsidRDefault="00984034" w:rsidP="0098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984034" w:rsidRDefault="00984034" w:rsidP="0098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984034" w:rsidRDefault="00984034" w:rsidP="0098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984034" w:rsidRDefault="00984034" w:rsidP="0098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потребительские свойства (в том числе характеристика качества)  и иные характеристики, если указанные свойства и характеристики не определены в обязательном перечне;</w:t>
      </w:r>
    </w:p>
    <w:p w:rsidR="00984034" w:rsidRDefault="00984034" w:rsidP="0098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значения характеристик  (свойств)  отдельных видов товаров, работ, услуг, не являющихся потребительскими свойствами, включенных в обязательный перечень, в случае если, в обязательном перечне не определены значения таких характеристик (свойств);</w:t>
      </w:r>
    </w:p>
    <w:p w:rsidR="00984034" w:rsidRDefault="00984034" w:rsidP="0098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предельные цены товаров, работ, услуг;</w:t>
      </w:r>
    </w:p>
    <w:p w:rsidR="00984034" w:rsidRDefault="00984034" w:rsidP="0098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иные сведения, касающиеся закупки товаров, работ, услуг, не предусмотренные настоящими Правилами определения требований.</w:t>
      </w:r>
    </w:p>
    <w:p w:rsidR="00984034" w:rsidRDefault="00984034" w:rsidP="0098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Обязательный и ведомственный перечень формируется и ведется с учетом:</w:t>
      </w:r>
    </w:p>
    <w:p w:rsidR="00984034" w:rsidRDefault="00984034" w:rsidP="0098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984034" w:rsidRDefault="00984034" w:rsidP="0098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5764E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8" w:history="1">
        <w:r w:rsidRPr="0085764E">
          <w:rPr>
            <w:rStyle w:val="a9"/>
            <w:rFonts w:ascii="Times New Roman" w:hAnsi="Times New Roman" w:cs="Times New Roman"/>
            <w:sz w:val="28"/>
            <w:szCs w:val="28"/>
          </w:rPr>
          <w:t>статьи 33</w:t>
        </w:r>
      </w:hyperlink>
      <w:r w:rsidRPr="0085764E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 44-ФЗ "О контрактной системе в сфере закупок </w:t>
      </w:r>
      <w:r>
        <w:rPr>
          <w:rFonts w:ascii="Times New Roman" w:hAnsi="Times New Roman" w:cs="Times New Roman"/>
          <w:sz w:val="28"/>
          <w:szCs w:val="28"/>
        </w:rPr>
        <w:t>товаров, работ, услуг для обеспечения государственных и муниципальных нужд" (далее - Федеральный закон);</w:t>
      </w:r>
    </w:p>
    <w:p w:rsidR="00984034" w:rsidRPr="0085764E" w:rsidRDefault="00984034" w:rsidP="0098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принципа обеспечения конкуренции, </w:t>
      </w:r>
      <w:r w:rsidRPr="0085764E">
        <w:rPr>
          <w:rFonts w:ascii="Times New Roman" w:hAnsi="Times New Roman" w:cs="Times New Roman"/>
          <w:sz w:val="28"/>
          <w:szCs w:val="28"/>
        </w:rPr>
        <w:t xml:space="preserve">определенного </w:t>
      </w:r>
      <w:hyperlink r:id="rId9" w:history="1">
        <w:r w:rsidRPr="0085764E">
          <w:rPr>
            <w:rStyle w:val="a9"/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85764E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984034" w:rsidRDefault="00984034" w:rsidP="0098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 с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84034" w:rsidRDefault="00984034" w:rsidP="0098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Отдельные виды товаров, работ, услуг не включенные в обязательный перечень, подлежат включению в ведомственный перечень при условии, если средняя арифметическая  сумма значений следующих критериев превышает 20 процентов:</w:t>
      </w:r>
    </w:p>
    <w:p w:rsidR="00984034" w:rsidRDefault="00984034" w:rsidP="0098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доля расходов на закупку отдельных видов товаров, работ, услуг муниципальных органов, их подведомственных казенных и бюджетных учреждений в общем объеме расходов соответствующих муниципальных органов, их подведомственных казенных и бюджетных учреждений на приобретение товаров, работ, услуг за отчетный финансовый год;</w:t>
      </w:r>
    </w:p>
    <w:p w:rsidR="00984034" w:rsidRDefault="00984034" w:rsidP="0098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доля контрактов на закупку отдельных видов товаров, работ, услуг муниципальных органов, их подведомственных казенных и бюджетных учреждений в общем количестве контрактов на приобретение товаров, работ, услуг, заключаемых соответствующими муниципальными органами, их </w:t>
      </w:r>
      <w:r>
        <w:rPr>
          <w:rFonts w:ascii="Times New Roman" w:hAnsi="Times New Roman" w:cs="Times New Roman"/>
          <w:sz w:val="28"/>
          <w:szCs w:val="28"/>
        </w:rPr>
        <w:lastRenderedPageBreak/>
        <w:t>подведомственными казенными и бюджетными учреждениями, заключенных в отчетном финансовом году.</w:t>
      </w:r>
    </w:p>
    <w:p w:rsidR="00984034" w:rsidRDefault="00984034" w:rsidP="0098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0" w:history="1">
        <w:r w:rsidRPr="0085764E">
          <w:rPr>
            <w:rStyle w:val="a9"/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85764E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диниц измерения.</w:t>
      </w:r>
    </w:p>
    <w:p w:rsidR="00984034" w:rsidRDefault="00984034" w:rsidP="0098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984034" w:rsidRDefault="00984034" w:rsidP="0098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984034" w:rsidRDefault="00984034" w:rsidP="0098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услуг, закупаемым муниципальными казенными 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984034" w:rsidRDefault="00984034" w:rsidP="0098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984034" w:rsidRDefault="00984034" w:rsidP="0098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034" w:rsidRDefault="00984034" w:rsidP="0098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034" w:rsidRDefault="00984034" w:rsidP="0098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034" w:rsidRDefault="00984034" w:rsidP="0098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6CF9" w:rsidRDefault="00B66CF9"/>
    <w:p w:rsidR="00984034" w:rsidRDefault="00984034"/>
    <w:p w:rsidR="00984034" w:rsidRDefault="00984034"/>
    <w:p w:rsidR="00984034" w:rsidRDefault="00984034"/>
    <w:p w:rsidR="00984034" w:rsidRDefault="00984034"/>
    <w:p w:rsidR="00984034" w:rsidRDefault="00984034"/>
    <w:p w:rsidR="00984034" w:rsidRDefault="00984034"/>
    <w:p w:rsidR="00984034" w:rsidRDefault="00984034"/>
    <w:p w:rsidR="00984034" w:rsidRDefault="00984034"/>
    <w:p w:rsidR="00984034" w:rsidRDefault="00984034"/>
    <w:p w:rsidR="00984034" w:rsidRDefault="00984034"/>
    <w:p w:rsidR="00984034" w:rsidRDefault="00984034"/>
    <w:p w:rsidR="00984034" w:rsidRDefault="00984034"/>
    <w:p w:rsidR="00984034" w:rsidRDefault="00984034"/>
    <w:p w:rsidR="00984034" w:rsidRDefault="00984034"/>
    <w:p w:rsidR="00984034" w:rsidRDefault="00984034"/>
    <w:p w:rsidR="00984034" w:rsidRDefault="00984034"/>
    <w:p w:rsidR="00984034" w:rsidRDefault="00984034"/>
    <w:p w:rsidR="00984034" w:rsidRDefault="00984034"/>
    <w:p w:rsidR="00984034" w:rsidRDefault="00984034"/>
    <w:p w:rsidR="00984034" w:rsidRDefault="00984034"/>
    <w:p w:rsidR="00984034" w:rsidRDefault="00984034"/>
    <w:p w:rsidR="00984034" w:rsidRDefault="00984034" w:rsidP="009840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984034" w:rsidSect="00B66C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4034" w:rsidRDefault="004247C9" w:rsidP="009840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984034" w:rsidRDefault="00984034" w:rsidP="009840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определения</w:t>
      </w:r>
    </w:p>
    <w:p w:rsidR="00984034" w:rsidRDefault="00984034" w:rsidP="009840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заказчиками</w:t>
      </w:r>
    </w:p>
    <w:p w:rsidR="00984034" w:rsidRDefault="00984034" w:rsidP="009840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 видам товаров, работ,</w:t>
      </w:r>
    </w:p>
    <w:p w:rsidR="00984034" w:rsidRDefault="00984034" w:rsidP="009840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услуг (в том числе предельных</w:t>
      </w:r>
      <w:proofErr w:type="gramEnd"/>
    </w:p>
    <w:p w:rsidR="00984034" w:rsidRDefault="00984034" w:rsidP="009840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 товаров, работ, услуг)</w:t>
      </w:r>
    </w:p>
    <w:p w:rsidR="00984034" w:rsidRDefault="00984034" w:rsidP="009840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4034" w:rsidRDefault="00984034" w:rsidP="009840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4034" w:rsidRDefault="00984034" w:rsidP="009840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85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ВЕДОМСТВЕННЫЙ ПЕРЕЧЕНЬ</w:t>
      </w:r>
    </w:p>
    <w:p w:rsidR="00984034" w:rsidRDefault="00984034" w:rsidP="009840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отдельных видов товаров, работ, услуг, в отношении которых</w:t>
      </w:r>
    </w:p>
    <w:p w:rsidR="00984034" w:rsidRDefault="00984034" w:rsidP="009840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устанавливаются потребительские свойства (в том числе характеристики качества) </w:t>
      </w:r>
    </w:p>
    <w:p w:rsidR="00984034" w:rsidRDefault="00984034" w:rsidP="009840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иные характеристики, имеющие влияние на цену отдельных видов товаров, работ, услуг</w:t>
      </w:r>
    </w:p>
    <w:p w:rsidR="00984034" w:rsidRDefault="00984034" w:rsidP="0098403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980"/>
        <w:gridCol w:w="805"/>
        <w:gridCol w:w="1195"/>
        <w:gridCol w:w="1505"/>
        <w:gridCol w:w="1440"/>
        <w:gridCol w:w="1535"/>
        <w:gridCol w:w="1312"/>
        <w:gridCol w:w="1928"/>
        <w:gridCol w:w="1776"/>
      </w:tblGrid>
      <w:tr w:rsidR="00984034" w:rsidTr="00341BFA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п.п.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ОКПД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отдельных видов товаров, работ, услуг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Требования к качеству, потребительским свойствам и иным характеристикам </w:t>
            </w:r>
          </w:p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том числе предельные цены) установленные Администрацией МО «Заларинский район»</w:t>
            </w:r>
          </w:p>
        </w:tc>
        <w:tc>
          <w:tcPr>
            <w:tcW w:w="6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Требования к качеству, потребительским свойствам</w:t>
            </w:r>
          </w:p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 иным характеристикам </w:t>
            </w:r>
          </w:p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том числе предельные цены)</w:t>
            </w:r>
          </w:p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установленные</w:t>
            </w:r>
            <w:proofErr w:type="gramEnd"/>
            <w:r>
              <w:rPr>
                <w:sz w:val="16"/>
                <w:szCs w:val="16"/>
              </w:rPr>
              <w:t xml:space="preserve"> заказчиком</w:t>
            </w:r>
          </w:p>
        </w:tc>
      </w:tr>
      <w:tr w:rsidR="00984034" w:rsidTr="00341BF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4" w:rsidRDefault="00984034" w:rsidP="00341BFA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4" w:rsidRDefault="00984034" w:rsidP="00341BFA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4" w:rsidRDefault="00984034" w:rsidP="00341BFA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ОКЕИ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Наиме-нование</w:t>
            </w:r>
            <w:proofErr w:type="spellEnd"/>
            <w:proofErr w:type="gram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характеристики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  <w:proofErr w:type="spellStart"/>
            <w:proofErr w:type="gramStart"/>
            <w:r>
              <w:rPr>
                <w:sz w:val="16"/>
                <w:szCs w:val="16"/>
              </w:rPr>
              <w:t>характери-стики</w:t>
            </w:r>
            <w:proofErr w:type="spellEnd"/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Обоснование отклонения значения характеристики </w:t>
            </w:r>
          </w:p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Функциональное  значение (в том числе цель и использование (применение)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  <w:r>
              <w:rPr>
                <w:sz w:val="16"/>
                <w:szCs w:val="16"/>
              </w:rPr>
              <w:t>*</w:t>
            </w:r>
          </w:p>
        </w:tc>
      </w:tr>
      <w:tr w:rsidR="00984034" w:rsidTr="00341B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984034" w:rsidTr="00341BFA">
        <w:tc>
          <w:tcPr>
            <w:tcW w:w="15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Отдельные виды товаров, работ, услуг, требования к потребительским свойствам (в том </w:t>
            </w:r>
            <w:proofErr w:type="gramStart"/>
            <w:r>
              <w:rPr>
                <w:sz w:val="16"/>
                <w:szCs w:val="16"/>
              </w:rPr>
              <w:t>числе</w:t>
            </w:r>
            <w:proofErr w:type="gramEnd"/>
            <w:r>
              <w:rPr>
                <w:sz w:val="16"/>
                <w:szCs w:val="16"/>
              </w:rPr>
              <w:t xml:space="preserve">  качеству) и иным характеристикам, утвержденный АЧРМО</w:t>
            </w:r>
          </w:p>
        </w:tc>
      </w:tr>
      <w:tr w:rsidR="00984034" w:rsidTr="00341B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</w:tr>
      <w:tr w:rsidR="00984034" w:rsidTr="00341B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</w:tr>
      <w:tr w:rsidR="00984034" w:rsidTr="00341BFA">
        <w:tc>
          <w:tcPr>
            <w:tcW w:w="150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Дополнительный перечень отдельных видов товаров, работ, услуг, требования к потребительским свойствам (в том числе  качеству) и иным характеристикам, определенный муниципальным органом</w:t>
            </w:r>
          </w:p>
        </w:tc>
      </w:tr>
      <w:tr w:rsidR="00984034" w:rsidTr="00341B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</w:p>
        </w:tc>
      </w:tr>
    </w:tbl>
    <w:p w:rsidR="00984034" w:rsidRDefault="00984034" w:rsidP="00984034">
      <w:pPr>
        <w:rPr>
          <w:sz w:val="28"/>
          <w:szCs w:val="28"/>
        </w:rPr>
      </w:pPr>
      <w:r>
        <w:rPr>
          <w:sz w:val="28"/>
          <w:szCs w:val="28"/>
        </w:rPr>
        <w:t xml:space="preserve"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 предельные цены товаров, работ, услуг.</w:t>
      </w:r>
    </w:p>
    <w:p w:rsidR="00984034" w:rsidRDefault="00984034" w:rsidP="00984034">
      <w:pPr>
        <w:rPr>
          <w:sz w:val="28"/>
          <w:szCs w:val="28"/>
        </w:rPr>
      </w:pPr>
    </w:p>
    <w:p w:rsidR="00984034" w:rsidRDefault="00984034" w:rsidP="00984034">
      <w:pPr>
        <w:rPr>
          <w:sz w:val="28"/>
          <w:szCs w:val="28"/>
        </w:rPr>
      </w:pPr>
    </w:p>
    <w:p w:rsidR="00984034" w:rsidRDefault="00984034"/>
    <w:p w:rsidR="00984034" w:rsidRDefault="00984034" w:rsidP="00984034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84034" w:rsidRDefault="004247C9" w:rsidP="009840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84034" w:rsidRDefault="00984034" w:rsidP="009840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Правилам определения</w:t>
      </w:r>
    </w:p>
    <w:p w:rsidR="00984034" w:rsidRDefault="00984034" w:rsidP="009840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заказчиками</w:t>
      </w:r>
    </w:p>
    <w:p w:rsidR="00984034" w:rsidRDefault="00984034" w:rsidP="009840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отдельным видам товаров, работ,</w:t>
      </w:r>
    </w:p>
    <w:p w:rsidR="00984034" w:rsidRDefault="00984034" w:rsidP="009840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услуг (в том числе предельных</w:t>
      </w:r>
      <w:proofErr w:type="gramEnd"/>
    </w:p>
    <w:p w:rsidR="00984034" w:rsidRDefault="00984034" w:rsidP="009840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 товаров, работ, услуг)</w:t>
      </w:r>
    </w:p>
    <w:p w:rsidR="00984034" w:rsidRDefault="00984034" w:rsidP="009840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034" w:rsidRDefault="00984034" w:rsidP="009840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034" w:rsidRDefault="00984034" w:rsidP="009840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ОБЯЗАТЕЛЬНЫЙ ПЕРЕЧЕНЬ</w:t>
      </w:r>
    </w:p>
    <w:p w:rsidR="00984034" w:rsidRDefault="00984034" w:rsidP="009840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отдельных видов товаров, работ, услуг, их потребительские свойства</w:t>
      </w:r>
    </w:p>
    <w:p w:rsidR="00984034" w:rsidRDefault="00984034" w:rsidP="009840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иные характеристики, а также значения таких свойств и характеристик</w:t>
      </w:r>
    </w:p>
    <w:p w:rsidR="00984034" w:rsidRDefault="00984034" w:rsidP="0098403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990"/>
        <w:gridCol w:w="2130"/>
        <w:gridCol w:w="2410"/>
        <w:gridCol w:w="993"/>
        <w:gridCol w:w="1279"/>
        <w:gridCol w:w="2089"/>
        <w:gridCol w:w="33"/>
        <w:gridCol w:w="1705"/>
        <w:gridCol w:w="37"/>
        <w:gridCol w:w="1806"/>
        <w:gridCol w:w="1420"/>
      </w:tblGrid>
      <w:tr w:rsidR="00984034" w:rsidTr="004247C9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п.п.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 ОКПД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отдельных видов товаров, работ, услуг</w:t>
            </w:r>
          </w:p>
        </w:tc>
        <w:tc>
          <w:tcPr>
            <w:tcW w:w="117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Требования к качеству, потребительским свойствам и иным характеристикам </w:t>
            </w:r>
          </w:p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предельные цены)</w:t>
            </w:r>
          </w:p>
        </w:tc>
      </w:tr>
      <w:tr w:rsidR="00984034" w:rsidTr="004247C9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4" w:rsidRDefault="00984034" w:rsidP="00341BFA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4" w:rsidRDefault="00984034" w:rsidP="00341BFA">
            <w:pPr>
              <w:rPr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4" w:rsidRDefault="00984034" w:rsidP="00341BF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характеристики 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</w:tr>
      <w:tr w:rsidR="00984034" w:rsidTr="004247C9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4" w:rsidRDefault="00984034" w:rsidP="00341BFA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4" w:rsidRDefault="00984034" w:rsidP="00341BFA">
            <w:pPr>
              <w:rPr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4" w:rsidRDefault="00984034" w:rsidP="00341BF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4" w:rsidRDefault="00984034" w:rsidP="00341BFA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84034" w:rsidRDefault="00984034" w:rsidP="00341BF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главная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ведущая,</w:t>
            </w:r>
          </w:p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старшая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обслуживающий персонал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группа: комендант, водители,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техслужащие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т.п.)</w:t>
            </w:r>
          </w:p>
        </w:tc>
      </w:tr>
      <w:tr w:rsidR="00984034" w:rsidTr="004247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right="-1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84034" w:rsidTr="004247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30.02.12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сабноутбуки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Размер, тип экрана, вес, тип процессора, частота процессора,  размер оперативной памяти, объем накопителя, тип жесткого диска, оптический привод, наличие модулей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поддержки 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UMTS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), тип видеоадаптера, время работы, операционная система, предустановленное   программное обеспечение,</w:t>
            </w:r>
            <w:proofErr w:type="gramEnd"/>
          </w:p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84034" w:rsidTr="004247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30.02.15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Машины вычислительные электронные цифровые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прочие, содержащие или не содержащие в одном корпусе одно или два из следующих устрой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я автоматической обработки данных:</w:t>
            </w:r>
          </w:p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запоминающие устройства, устройства ввода, устройства вывода.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Тип (моноблок/системный блок и монитор), размер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экрана/монитора, тип процессора, частота процессора, размер оперативной памяти,  объем накопителя, тип жесткого диска, оптический привод,</w:t>
            </w:r>
          </w:p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видеоадаптера, операционная система, предустановленное   программное обеспечение, </w:t>
            </w:r>
          </w:p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84034" w:rsidTr="004247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30.02.16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Устройства ввода/вывода данных содержащие (не содержащие)  в одном корпусе запоминающие устройства</w:t>
            </w:r>
          </w:p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Пояснения по товару: принтеры, сканеры, многофункциональные устройства (МФУ)</w:t>
            </w:r>
          </w:p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Метод печати (струйный/лазерный для принтера/ МФУ), разрешение сканирования (для сканера/МФУ),  цветность (цветной/черно-белый), максимальный формат, 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84034" w:rsidTr="004247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32.20.11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Аппаратура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передающая для радиосвязи, радиовещания и телевидения. Пояснения по товару:</w:t>
            </w:r>
          </w:p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телефоны мобильные</w:t>
            </w:r>
          </w:p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Тип устройства (телефон/ смартфон) поддерживаемые стандарты, операционная система, время работы, метод управления (сенсорный/ кнопочный), количество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–карт, наличие модулей и интерфейсов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Bluetooth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GPS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стоимость годового владения оборудованием (включая договоры  технической поддержки, обслуживания, сервисные  договоры) из расчета на одного абонента (одну единицу трафика) в течение всего срока службы, </w:t>
            </w:r>
          </w:p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84034" w:rsidTr="004247C9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34.10.22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Автомобили легковые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Мощность двигателя, комплектация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84034" w:rsidTr="004247C9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4" w:rsidRDefault="00984034" w:rsidP="00341BFA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4" w:rsidRDefault="00984034" w:rsidP="00341BFA">
            <w:pPr>
              <w:rPr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4" w:rsidRDefault="00984034" w:rsidP="00341BFA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предельная цена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2,0 млн.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более 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84034" w:rsidTr="004247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34.10.30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84034" w:rsidTr="004247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36.11.11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Материал каркаса (металл), обивочные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– кожа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натуральная, возможные значения: искусственная кожа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мебельный (искусственный) мех,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ткань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возможные значения: ткань, нетканые материалы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 возможные значения: ткань, нетканые материалы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значение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кань, возможные значения: нетканые материалы</w:t>
            </w:r>
          </w:p>
        </w:tc>
      </w:tr>
      <w:tr w:rsidR="00984034" w:rsidTr="004247C9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36.11.12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каркаса (вид древесины)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</w:tr>
      <w:tr w:rsidR="00984034" w:rsidTr="004247C9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4" w:rsidRDefault="00984034" w:rsidP="00341BFA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4" w:rsidRDefault="00984034" w:rsidP="00341BFA">
            <w:pPr>
              <w:rPr>
                <w:sz w:val="16"/>
                <w:szCs w:val="16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034" w:rsidRDefault="00984034" w:rsidP="00341BFA">
            <w:pPr>
              <w:rPr>
                <w:sz w:val="16"/>
                <w:szCs w:val="1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), ткань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возможные значения: ткань, нетканые материалы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искусственная замша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 возможные значения: ткань, нетканые материалы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значение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кань, возможные значения: нетканые материалы</w:t>
            </w:r>
          </w:p>
        </w:tc>
      </w:tr>
      <w:tr w:rsidR="00984034" w:rsidTr="004247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36.12.11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84034" w:rsidTr="004247C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36.12.12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34" w:rsidRDefault="00984034" w:rsidP="00341BFA">
            <w:pPr>
              <w:pStyle w:val="ConsPlusNormal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Предельное значение- древесина хвойных и мягко-лиственных пород: береза, лиственница, сосна, ель</w:t>
            </w:r>
          </w:p>
        </w:tc>
      </w:tr>
    </w:tbl>
    <w:p w:rsidR="00984034" w:rsidRDefault="00984034" w:rsidP="00984034">
      <w:pPr>
        <w:rPr>
          <w:sz w:val="28"/>
          <w:szCs w:val="28"/>
        </w:rPr>
      </w:pPr>
    </w:p>
    <w:p w:rsidR="00984034" w:rsidRDefault="00984034" w:rsidP="00984034">
      <w:pPr>
        <w:rPr>
          <w:sz w:val="28"/>
          <w:szCs w:val="28"/>
        </w:rPr>
      </w:pPr>
    </w:p>
    <w:p w:rsidR="00984034" w:rsidRDefault="00984034" w:rsidP="00984034">
      <w:pPr>
        <w:rPr>
          <w:sz w:val="28"/>
          <w:szCs w:val="28"/>
        </w:rPr>
      </w:pPr>
    </w:p>
    <w:p w:rsidR="00984034" w:rsidRDefault="00984034" w:rsidP="0098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4034" w:rsidRDefault="00984034"/>
    <w:sectPr w:rsidR="00984034" w:rsidSect="009840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424"/>
    <w:multiLevelType w:val="hybridMultilevel"/>
    <w:tmpl w:val="2644618E"/>
    <w:lvl w:ilvl="0" w:tplc="AD367000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034"/>
    <w:rsid w:val="004247C9"/>
    <w:rsid w:val="00861F6A"/>
    <w:rsid w:val="008D1EEF"/>
    <w:rsid w:val="00984034"/>
    <w:rsid w:val="009F0B70"/>
    <w:rsid w:val="00AF783F"/>
    <w:rsid w:val="00B6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03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8403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984034"/>
    <w:pPr>
      <w:jc w:val="both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9840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84034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98403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984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84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9A7006D2868BB1E9E84DEE9FA0BC37C83C4AF7D7B53CF9C2CCE1B2826503EEF346F40FF67C8B2d1V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99A7006D2868BB1E9E84DEE9FA0BC37C80C1AA7D7653CF9C2CCE1B28d2V6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E87FFEAC144D68FF8F634AEFB107EEFBF35B67F5F3EC193BEE94CD66v3dC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BE87FFEAC144D68FF8F634AEFB107EEFBFC5465F6F1EC193BEE94CD663CB94DADFCCD05F3FCFA83v6d1I" TargetMode="External"/><Relationship Id="rId10" Type="http://schemas.openxmlformats.org/officeDocument/2006/relationships/hyperlink" Target="consultantplus://offline/ref=C299A7006D2868BB1E9E84DEE9FA0BC37C82C5AF7F7A53CF9C2CCE1B28d2V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99A7006D2868BB1E9E84DEE9FA0BC37C83C4AF7D7B53CF9C2CCE1B2826503EEF346F40FF67CBB3d1V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cp:lastPrinted>2016-04-27T06:28:00Z</cp:lastPrinted>
  <dcterms:created xsi:type="dcterms:W3CDTF">2016-04-04T05:48:00Z</dcterms:created>
  <dcterms:modified xsi:type="dcterms:W3CDTF">2016-04-27T06:29:00Z</dcterms:modified>
</cp:coreProperties>
</file>