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28" w:rsidRPr="00690337" w:rsidRDefault="001F0128" w:rsidP="001F0128">
      <w:pPr>
        <w:spacing w:before="120" w:after="120" w:line="288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90337">
        <w:rPr>
          <w:rFonts w:ascii="Arial" w:eastAsia="Times New Roman" w:hAnsi="Arial" w:cs="Arial"/>
          <w:b/>
          <w:sz w:val="28"/>
          <w:szCs w:val="28"/>
        </w:rPr>
        <w:t>В помощь фермерам</w:t>
      </w:r>
    </w:p>
    <w:p w:rsidR="001F0128" w:rsidRDefault="001F0128" w:rsidP="001F0128">
      <w:pPr>
        <w:pStyle w:val="txtvest0"/>
        <w:ind w:firstLine="567"/>
        <w:rPr>
          <w:sz w:val="24"/>
          <w:szCs w:val="24"/>
        </w:rPr>
      </w:pPr>
      <w:r>
        <w:rPr>
          <w:sz w:val="24"/>
          <w:szCs w:val="24"/>
        </w:rPr>
        <w:t>Всероссийской сельскохозяйственной переписью в июле-августе т.г. в Иркутской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 наряду с другими субъектами предстоит учесть 3424 крестьянских (фермерских) 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зяйства и 86 индивидуальных предпринимателей. Предыдущая перепись, 10 лет назад, учла в регионе 3339 фермерских хозяйств и 91 предпринимателя. Из них далеко не все фактически занимались сельскохозяйственной деятельностью, доля работающих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 соответственно 28% и 48%. Бездействие может быть обусловлено многочисленн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проблемами становления, в частности, финансовым дефицитом. Поэтому так важна помощь, особенно на первых порах, когда решается вопрос: «Быть или не быть?».</w:t>
      </w:r>
    </w:p>
    <w:p w:rsidR="001F0128" w:rsidRPr="00690337" w:rsidRDefault="001F0128" w:rsidP="001F0128">
      <w:pPr>
        <w:pStyle w:val="txtvest0"/>
        <w:ind w:firstLine="567"/>
        <w:rPr>
          <w:sz w:val="24"/>
          <w:szCs w:val="24"/>
        </w:rPr>
      </w:pPr>
      <w:r w:rsidRPr="00690337">
        <w:rPr>
          <w:sz w:val="24"/>
          <w:szCs w:val="24"/>
        </w:rPr>
        <w:t>В текущем году Иркутская область получит из федеральной казны 87 миллионов рублей на гранты для фермеров. Прием документов от начинающих фермеров уже начался. На создание и ра</w:t>
      </w:r>
      <w:r w:rsidRPr="00690337">
        <w:rPr>
          <w:sz w:val="24"/>
          <w:szCs w:val="24"/>
        </w:rPr>
        <w:t>з</w:t>
      </w:r>
      <w:r w:rsidRPr="00690337">
        <w:rPr>
          <w:sz w:val="24"/>
          <w:szCs w:val="24"/>
        </w:rPr>
        <w:t xml:space="preserve">витие фермерского </w:t>
      </w:r>
      <w:proofErr w:type="gramStart"/>
      <w:r w:rsidRPr="00690337">
        <w:rPr>
          <w:sz w:val="24"/>
          <w:szCs w:val="24"/>
        </w:rPr>
        <w:t>хозяйства</w:t>
      </w:r>
      <w:proofErr w:type="gramEnd"/>
      <w:r w:rsidRPr="00690337">
        <w:rPr>
          <w:sz w:val="24"/>
          <w:szCs w:val="24"/>
        </w:rPr>
        <w:t xml:space="preserve"> и бытовое обустройство можно получить до 1,5 млн. рублей. Это деньги на приобретение земельных участков, сельск</w:t>
      </w:r>
      <w:r w:rsidRPr="00690337">
        <w:rPr>
          <w:sz w:val="24"/>
          <w:szCs w:val="24"/>
        </w:rPr>
        <w:t>о</w:t>
      </w:r>
      <w:r w:rsidRPr="00690337">
        <w:rPr>
          <w:sz w:val="24"/>
          <w:szCs w:val="24"/>
        </w:rPr>
        <w:t xml:space="preserve">хозяйственных животных, инвентаря и техники, семян, удобрений, ядохимикатов. А также на строительство дорог, разработку проектной документации для строительства производственных объектов, на </w:t>
      </w:r>
      <w:r>
        <w:rPr>
          <w:sz w:val="24"/>
          <w:szCs w:val="24"/>
        </w:rPr>
        <w:t xml:space="preserve">оплату </w:t>
      </w:r>
      <w:r w:rsidRPr="00690337">
        <w:rPr>
          <w:sz w:val="24"/>
          <w:szCs w:val="24"/>
        </w:rPr>
        <w:t>подключени</w:t>
      </w:r>
      <w:r>
        <w:rPr>
          <w:sz w:val="24"/>
          <w:szCs w:val="24"/>
        </w:rPr>
        <w:t>я</w:t>
      </w:r>
      <w:r w:rsidRPr="00690337">
        <w:rPr>
          <w:sz w:val="24"/>
          <w:szCs w:val="24"/>
        </w:rPr>
        <w:t xml:space="preserve"> к инженерным с</w:t>
      </w:r>
      <w:r w:rsidRPr="00690337">
        <w:rPr>
          <w:sz w:val="24"/>
          <w:szCs w:val="24"/>
        </w:rPr>
        <w:t>е</w:t>
      </w:r>
      <w:r w:rsidRPr="00690337">
        <w:rPr>
          <w:sz w:val="24"/>
          <w:szCs w:val="24"/>
        </w:rPr>
        <w:t>тям.</w:t>
      </w:r>
    </w:p>
    <w:p w:rsidR="00905FF3" w:rsidRDefault="001F0128" w:rsidP="001F0128">
      <w:r w:rsidRPr="00690337">
        <w:rPr>
          <w:sz w:val="24"/>
          <w:szCs w:val="24"/>
        </w:rPr>
        <w:t>Целевая программа «Поддержка начинающих фермеров» действует в регионе с 2012 г</w:t>
      </w:r>
      <w:r w:rsidRPr="00690337">
        <w:rPr>
          <w:sz w:val="24"/>
          <w:szCs w:val="24"/>
        </w:rPr>
        <w:t>о</w:t>
      </w:r>
      <w:r w:rsidRPr="00690337">
        <w:rPr>
          <w:sz w:val="24"/>
          <w:szCs w:val="24"/>
        </w:rPr>
        <w:t>да. За это время выделено 239 грантов на общую сумму 362 млн. рублей</w:t>
      </w:r>
    </w:p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28"/>
    <w:rsid w:val="001F0128"/>
    <w:rsid w:val="002312ED"/>
    <w:rsid w:val="009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vest">
    <w:name w:val="txt_vest Знак"/>
    <w:basedOn w:val="a0"/>
    <w:link w:val="txtvest0"/>
    <w:locked/>
    <w:rsid w:val="001F0128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1F0128"/>
    <w:pPr>
      <w:spacing w:after="0" w:line="240" w:lineRule="auto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1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2016-04-01T01:37:00Z</dcterms:created>
  <dcterms:modified xsi:type="dcterms:W3CDTF">2016-04-01T01:38:00Z</dcterms:modified>
</cp:coreProperties>
</file>