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8C" w:rsidRPr="005F4166" w:rsidRDefault="007E308C" w:rsidP="007E308C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4166">
        <w:rPr>
          <w:rFonts w:ascii="Times New Roman" w:hAnsi="Times New Roman"/>
          <w:b/>
          <w:sz w:val="28"/>
          <w:szCs w:val="28"/>
        </w:rPr>
        <w:t>Аграрный сектор: какова ситуация?</w:t>
      </w:r>
    </w:p>
    <w:p w:rsidR="007E308C" w:rsidRPr="005F4166" w:rsidRDefault="007E308C" w:rsidP="007E308C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7E308C" w:rsidRPr="005F4166" w:rsidRDefault="007E308C" w:rsidP="007E3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166">
        <w:rPr>
          <w:rFonts w:ascii="Times New Roman" w:hAnsi="Times New Roman"/>
          <w:color w:val="000000"/>
          <w:sz w:val="28"/>
          <w:szCs w:val="28"/>
        </w:rPr>
        <w:t>До 1 июля осталось не так много времени, неумолимо приближается срок начала Всероссийской сельскохозяйственной переписи</w:t>
      </w:r>
      <w:r w:rsidRPr="005F4166">
        <w:rPr>
          <w:rFonts w:ascii="Times New Roman" w:hAnsi="Times New Roman"/>
          <w:sz w:val="28"/>
          <w:szCs w:val="28"/>
        </w:rPr>
        <w:t xml:space="preserve">. Ее значение трудно переоценить. Всесторонняя информация о положении дел в аграрном секторе послужит основой для новых планов поддержки села и развития сельскохозяйственного производства. А в условиях западных санкций роль переписи существенно возрастает. Необходимо знать, как отреагировали на изменившуюся экономическую ситуацию холдинги, фермерские хозяйства, владельцы личных хозяйств. </w:t>
      </w:r>
    </w:p>
    <w:p w:rsidR="007E308C" w:rsidRPr="005F4166" w:rsidRDefault="007E308C" w:rsidP="007E3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166">
        <w:rPr>
          <w:rFonts w:ascii="Times New Roman" w:hAnsi="Times New Roman"/>
          <w:sz w:val="28"/>
          <w:szCs w:val="28"/>
        </w:rPr>
        <w:t>Инфляция снижает ценовую доступность отдельных продуктов для малообеспеченных категорий граждан. В связи с этим для исключения затрат на транспортировку и создания конкурентной среды важно обеспечить собственное производство, сельское хозяйство должно стать доминантой социально-экономического развития.</w:t>
      </w:r>
    </w:p>
    <w:p w:rsidR="007E308C" w:rsidRPr="005F4166" w:rsidRDefault="007E308C" w:rsidP="007E3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166">
        <w:rPr>
          <w:rFonts w:ascii="Times New Roman" w:hAnsi="Times New Roman"/>
          <w:sz w:val="28"/>
          <w:szCs w:val="28"/>
        </w:rPr>
        <w:t xml:space="preserve">В настоящее время исчерпывающая </w:t>
      </w:r>
      <w:r w:rsidRPr="005F4166">
        <w:rPr>
          <w:rFonts w:ascii="Times New Roman" w:hAnsi="Times New Roman"/>
          <w:color w:val="000000"/>
          <w:sz w:val="28"/>
          <w:szCs w:val="28"/>
        </w:rPr>
        <w:t>статистическая</w:t>
      </w:r>
      <w:r w:rsidRPr="005F4166">
        <w:rPr>
          <w:rFonts w:ascii="Times New Roman" w:hAnsi="Times New Roman"/>
          <w:sz w:val="28"/>
          <w:szCs w:val="28"/>
        </w:rPr>
        <w:t xml:space="preserve"> информация есть только по </w:t>
      </w:r>
      <w:proofErr w:type="spellStart"/>
      <w:r w:rsidRPr="005F4166">
        <w:rPr>
          <w:rFonts w:ascii="Times New Roman" w:hAnsi="Times New Roman"/>
          <w:sz w:val="28"/>
          <w:szCs w:val="28"/>
        </w:rPr>
        <w:t>сельхозорганизациям</w:t>
      </w:r>
      <w:proofErr w:type="spellEnd"/>
      <w:r w:rsidRPr="005F4166">
        <w:rPr>
          <w:rFonts w:ascii="Times New Roman" w:hAnsi="Times New Roman"/>
          <w:sz w:val="28"/>
          <w:szCs w:val="28"/>
        </w:rPr>
        <w:t>, в Иркутской области они производят 39% общего объема аграрной продукции. Остальное приходится на долю малого бизнеса и хозяйств населения. Личные хозяйства обеспечивают более половины (52%)  сельхозпродукции, а в производстве овощей и картофеля - 86% и 91%.</w:t>
      </w:r>
    </w:p>
    <w:p w:rsidR="007E308C" w:rsidRPr="005F4166" w:rsidRDefault="007E308C" w:rsidP="007E3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166">
        <w:rPr>
          <w:rFonts w:ascii="Times New Roman" w:hAnsi="Times New Roman"/>
          <w:sz w:val="28"/>
          <w:szCs w:val="28"/>
        </w:rPr>
        <w:t>В Иркутской области лишь 21% населения проживает в сельской местности. Для многих сельчан личное подсобное хозяйство превратилось в единственное место работы и безальтернативный источник дохода.</w:t>
      </w:r>
    </w:p>
    <w:p w:rsidR="007E308C" w:rsidRPr="005F4166" w:rsidRDefault="007E308C" w:rsidP="007E3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166">
        <w:rPr>
          <w:rFonts w:ascii="Times New Roman" w:hAnsi="Times New Roman"/>
          <w:sz w:val="28"/>
          <w:szCs w:val="28"/>
        </w:rPr>
        <w:t xml:space="preserve">Предстоящая </w:t>
      </w:r>
      <w:r w:rsidRPr="005F4166">
        <w:rPr>
          <w:rFonts w:ascii="Times New Roman" w:hAnsi="Times New Roman"/>
          <w:color w:val="000000"/>
          <w:sz w:val="28"/>
          <w:szCs w:val="28"/>
        </w:rPr>
        <w:t xml:space="preserve">перепись </w:t>
      </w:r>
      <w:r w:rsidRPr="005F4166">
        <w:rPr>
          <w:rFonts w:ascii="Times New Roman" w:hAnsi="Times New Roman"/>
          <w:sz w:val="28"/>
          <w:szCs w:val="28"/>
        </w:rPr>
        <w:t xml:space="preserve">поможет обобщить положение дел в аграрном секторе страны и каждого региона. При поставленной задаче </w:t>
      </w:r>
      <w:proofErr w:type="spellStart"/>
      <w:r w:rsidRPr="005F4166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5F41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4166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5F4166">
        <w:rPr>
          <w:rFonts w:ascii="Times New Roman" w:hAnsi="Times New Roman"/>
          <w:sz w:val="28"/>
          <w:szCs w:val="28"/>
        </w:rPr>
        <w:t xml:space="preserve"> жизненно необходимо знать ситуацию в аграрном секторе и его потенциал.</w:t>
      </w:r>
    </w:p>
    <w:p w:rsidR="007E308C" w:rsidRPr="005F4166" w:rsidRDefault="007E308C" w:rsidP="007E308C">
      <w:pPr>
        <w:pStyle w:val="a3"/>
        <w:ind w:firstLine="567"/>
        <w:jc w:val="both"/>
      </w:pPr>
    </w:p>
    <w:p w:rsidR="00905FF3" w:rsidRPr="005F4166" w:rsidRDefault="00905FF3">
      <w:pPr>
        <w:rPr>
          <w:rFonts w:ascii="Times New Roman" w:hAnsi="Times New Roman"/>
          <w:sz w:val="28"/>
          <w:szCs w:val="28"/>
        </w:rPr>
      </w:pPr>
    </w:p>
    <w:sectPr w:rsidR="00905FF3" w:rsidRPr="005F4166" w:rsidSect="004658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308C"/>
    <w:rsid w:val="005F4166"/>
    <w:rsid w:val="007E308C"/>
    <w:rsid w:val="00905FF3"/>
    <w:rsid w:val="00A0448F"/>
    <w:rsid w:val="00BE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0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30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>1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3</cp:revision>
  <cp:lastPrinted>2016-03-02T05:38:00Z</cp:lastPrinted>
  <dcterms:created xsi:type="dcterms:W3CDTF">2016-02-16T00:58:00Z</dcterms:created>
  <dcterms:modified xsi:type="dcterms:W3CDTF">2016-03-02T05:41:00Z</dcterms:modified>
</cp:coreProperties>
</file>