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6C" w:rsidRDefault="004E7B6C" w:rsidP="004E7B6C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E7B6C" w:rsidRDefault="004E7B6C" w:rsidP="004E7B6C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4E7B6C" w:rsidRDefault="004E7B6C" w:rsidP="004E7B6C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ЗАЛАРИНСКИЙ РАЙОН</w:t>
      </w:r>
    </w:p>
    <w:p w:rsidR="004E7B6C" w:rsidRDefault="004E7B6C" w:rsidP="004E7B6C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СЕМЕНОВСКОЕ МУНИЦИПАЛЬНОЕ ОБРАЗОВАНИЕ</w:t>
      </w:r>
    </w:p>
    <w:p w:rsidR="004E7B6C" w:rsidRDefault="004E7B6C" w:rsidP="004E7B6C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B6C" w:rsidRDefault="004E7B6C" w:rsidP="004E7B6C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E7B6C" w:rsidRDefault="004E7B6C" w:rsidP="004E7B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4E7B6C">
        <w:rPr>
          <w:rFonts w:ascii="Times New Roman" w:hAnsi="Times New Roman" w:cs="Times New Roman"/>
          <w:b/>
          <w:bCs/>
          <w:sz w:val="28"/>
          <w:szCs w:val="28"/>
          <w:u w:val="single"/>
        </w:rPr>
        <w:t>29.06.2020 г</w:t>
      </w:r>
      <w:r>
        <w:rPr>
          <w:rFonts w:ascii="Times New Roman" w:hAnsi="Times New Roman" w:cs="Times New Roman"/>
          <w:b/>
          <w:bCs/>
          <w:sz w:val="28"/>
          <w:szCs w:val="28"/>
        </w:rPr>
        <w:t>.                          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еменовское                                      № </w:t>
      </w:r>
      <w:r w:rsidRPr="004E7B6C">
        <w:rPr>
          <w:rFonts w:ascii="Times New Roman" w:hAnsi="Times New Roman" w:cs="Times New Roman"/>
          <w:b/>
          <w:bCs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E7B6C" w:rsidRDefault="004E7B6C" w:rsidP="004E7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 составления, утверждения и ведения бюджетных смет казенных учреждений»</w:t>
      </w:r>
    </w:p>
    <w:p w:rsidR="004E7B6C" w:rsidRDefault="004E7B6C" w:rsidP="004E7B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7B6C" w:rsidRDefault="004E7B6C" w:rsidP="004E7B6C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158, 161, 162, 221 Бюджетного кодекса Российской Федерации и Приказом Министерства финансов Российской Федерации от 14 февраля 2018г № 26н «Об общих требованиях к порядку составления, утверждения и ведения бюджетных смет казенных учреждений»,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Семеновского муниципального образования,</w:t>
      </w:r>
    </w:p>
    <w:p w:rsidR="004E7B6C" w:rsidRDefault="004E7B6C" w:rsidP="004E7B6C">
      <w:pPr>
        <w:spacing w:before="1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Постановляет:</w:t>
      </w:r>
    </w:p>
    <w:p w:rsidR="002D5BD2" w:rsidRDefault="004E7B6C" w:rsidP="004E7B6C">
      <w:pPr>
        <w:spacing w:before="1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прилагаемый Порядок составления, утверждения и ведения бюджетных смет казенных учреждений (далее - Порядок).</w:t>
      </w:r>
      <w:r w:rsidR="002D5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B6C" w:rsidRDefault="002D5BD2" w:rsidP="004E7B6C">
      <w:pPr>
        <w:spacing w:before="1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Ранее принятое постановление № 74 от 28.12.2015г. «О порядке составления, утверждения и ведения бюджетных смет Семеновского муниципального образования», отменить.</w:t>
      </w:r>
    </w:p>
    <w:p w:rsidR="004E7B6C" w:rsidRDefault="002D5BD2" w:rsidP="004E7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7B6C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 момента его официального опубликования</w:t>
      </w:r>
      <w:r w:rsidR="004E7B6C">
        <w:t xml:space="preserve"> и </w:t>
      </w:r>
      <w:r w:rsidR="004E7B6C">
        <w:rPr>
          <w:rFonts w:ascii="Times New Roman" w:hAnsi="Times New Roman" w:cs="Times New Roman"/>
          <w:sz w:val="28"/>
          <w:szCs w:val="28"/>
        </w:rPr>
        <w:t xml:space="preserve">применяется при составлении, утверждении и ведении бюджетной сметы казенного учреждения, начиная с составления, утверждения и ведения бюджетной сметы казенного учреждения на 2020 год (на 2020 год и плановый период 2021 и 2022 годов). </w:t>
      </w:r>
    </w:p>
    <w:p w:rsidR="004E7B6C" w:rsidRDefault="002D5BD2" w:rsidP="004E7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7B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издании «Семеновский вестник» и разместить на официальном сайте Семеновского муниципального образования в информационно-коммуникационной сети «Интернет».</w:t>
      </w:r>
    </w:p>
    <w:p w:rsidR="004E7B6C" w:rsidRDefault="002D5BD2" w:rsidP="004E7B6C">
      <w:pPr>
        <w:spacing w:before="11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4E7B6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E7B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7B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7B6C" w:rsidRDefault="004E7B6C" w:rsidP="004E7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BD2" w:rsidRDefault="002D5BD2" w:rsidP="004E7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BD2" w:rsidRDefault="002D5BD2" w:rsidP="004E7B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B6C" w:rsidRDefault="004E7B6C" w:rsidP="004E7B6C">
      <w:pPr>
        <w:autoSpaceDE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B6C" w:rsidRDefault="004E7B6C" w:rsidP="004E7B6C">
      <w:pPr>
        <w:autoSpaceDE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В.М. Федяев</w:t>
      </w:r>
    </w:p>
    <w:p w:rsidR="004E7B6C" w:rsidRDefault="004E7B6C" w:rsidP="004E7B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7B6C" w:rsidRDefault="004E7B6C" w:rsidP="004E7B6C">
      <w:pPr>
        <w:rPr>
          <w:rFonts w:ascii="Times New Roman" w:hAnsi="Times New Roman" w:cs="Times New Roman"/>
          <w:sz w:val="28"/>
          <w:szCs w:val="28"/>
        </w:rPr>
      </w:pPr>
    </w:p>
    <w:p w:rsidR="002D5BD2" w:rsidRDefault="002D5BD2" w:rsidP="004E7B6C">
      <w:pPr>
        <w:rPr>
          <w:rFonts w:ascii="Times New Roman" w:hAnsi="Times New Roman" w:cs="Times New Roman"/>
        </w:rPr>
      </w:pPr>
    </w:p>
    <w:p w:rsidR="004E7B6C" w:rsidRDefault="004E7B6C" w:rsidP="004E7B6C">
      <w:pPr>
        <w:rPr>
          <w:rFonts w:ascii="Times New Roman" w:hAnsi="Times New Roman" w:cs="Times New Roman"/>
        </w:rPr>
      </w:pPr>
    </w:p>
    <w:p w:rsidR="004E7B6C" w:rsidRDefault="004E7B6C" w:rsidP="004E7B6C">
      <w:pPr>
        <w:ind w:left="508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4E7B6C" w:rsidRPr="004E7B6C" w:rsidRDefault="004E7B6C" w:rsidP="004E7B6C">
      <w:pPr>
        <w:ind w:left="508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Казенного учреждения Администрации </w:t>
      </w:r>
      <w:r>
        <w:rPr>
          <w:rFonts w:ascii="Times New Roman" w:hAnsi="Times New Roman" w:cs="Times New Roman"/>
          <w:shd w:val="clear" w:color="auto" w:fill="FFFFFF"/>
        </w:rPr>
        <w:t xml:space="preserve">Семеновского муниципального образования </w:t>
      </w:r>
    </w:p>
    <w:p w:rsidR="004E7B6C" w:rsidRDefault="004E7B6C" w:rsidP="004E7B6C">
      <w:pPr>
        <w:ind w:left="50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«29» июня 2020 г. № 27</w:t>
      </w:r>
    </w:p>
    <w:p w:rsidR="004E7B6C" w:rsidRDefault="004E7B6C" w:rsidP="004E7B6C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E7B6C" w:rsidRDefault="004E7B6C" w:rsidP="004E7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СОСТАВЛЕНИЯ, УТВЕРЖДЕНИЯ И ВЕДЕНИЯ</w:t>
      </w:r>
    </w:p>
    <w:p w:rsidR="004E7B6C" w:rsidRDefault="004E7B6C" w:rsidP="004E7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БЮДЖЕТНЫХ СМЕТ КАЗЕННЫХ УЧРЕЖДЕНИЙ</w:t>
      </w:r>
    </w:p>
    <w:p w:rsidR="004E7B6C" w:rsidRDefault="004E7B6C" w:rsidP="004E7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Семеновского муниципального образования </w:t>
      </w:r>
    </w:p>
    <w:p w:rsidR="004E7B6C" w:rsidRDefault="004E7B6C" w:rsidP="004E7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E7B6C" w:rsidRDefault="004E7B6C" w:rsidP="004E7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B6C" w:rsidRDefault="004E7B6C" w:rsidP="004E7B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 федеральном бюджете на соответствующий год и приказом Минфина России от 14 февраля 2018 года  № 26н «Об общих требованиях к порядку составления, утверждения и ведения бюджетных смет казенных учреждений», настоящий Порядок определяет правила составления, утверждения и ведения бюджетных смет (далее - смета) казенных учреждений, подведомственных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(далее - учреждение), 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главными распорядителями и получателями бюджетных средств.</w:t>
      </w:r>
    </w:p>
    <w:p w:rsidR="004E7B6C" w:rsidRDefault="004E7B6C" w:rsidP="004E7B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и ведение сметы учреждениями осуществляется в форме электронного документа, подписанного усиленной </w:t>
      </w:r>
      <w:hyperlink r:id="rId4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квалифицированной электронной подписью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лица, уполномоченного в установленном законодательством Российской Федерации порядке действовать от имени казенного учреждения, с использованием государственной интегрированной информационной системы управления общественными финансами «Электронный бюджет»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информационная система).</w:t>
      </w:r>
      <w:proofErr w:type="gramEnd"/>
    </w:p>
    <w:p w:rsidR="004E7B6C" w:rsidRDefault="004E7B6C" w:rsidP="004E7B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E7B6C" w:rsidRDefault="004E7B6C" w:rsidP="004E7B6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E7B6C" w:rsidRDefault="004E7B6C" w:rsidP="004E7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Составление смет учреждений</w:t>
      </w:r>
    </w:p>
    <w:p w:rsidR="004E7B6C" w:rsidRDefault="004E7B6C" w:rsidP="004E7B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B6C" w:rsidRDefault="004E7B6C" w:rsidP="004E7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администрации Семеновского муниципального образования  и подведомственных ей казенных учреждений в установленном порядке лимитов бюджетных обязательств на принятие и (или) исполнение бюджетных обязательств по обеспечению выполнения функций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4E7B6C" w:rsidRDefault="004E7B6C" w:rsidP="004E7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смете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4E7B6C" w:rsidRDefault="004E7B6C" w:rsidP="004E7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7"/>
      <w:r>
        <w:rPr>
          <w:rFonts w:ascii="Times New Roman" w:hAnsi="Times New Roman" w:cs="Times New Roman"/>
          <w:sz w:val="28"/>
          <w:szCs w:val="28"/>
        </w:rPr>
        <w:t xml:space="preserve">4. Показатели сметы формируются в разрезе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кодов классификации расходов бюджетов </w:t>
      </w:r>
      <w:hyperlink r:id="rId5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бюджетной классификации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 и (или) элементов видов расходов классификации расходов бюджетов, бюджетной классификации операций сектора государственного управления (кодам аналитических показателей) в пределах доведенных лимитов бюджетных обязательств.</w:t>
      </w:r>
    </w:p>
    <w:bookmarkEnd w:id="0"/>
    <w:p w:rsidR="004E7B6C" w:rsidRDefault="004E7B6C" w:rsidP="004E7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4E7B6C" w:rsidRDefault="004E7B6C" w:rsidP="004E7B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составляется по форме согласно приложению № 1 к Порядку, в рублях, в двух экземплярах, подписывается руководителем учреждения и руководителем финансового органа учреждения.</w:t>
      </w:r>
    </w:p>
    <w:p w:rsidR="004E7B6C" w:rsidRDefault="004E7B6C" w:rsidP="004E7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Смета составляется на основании </w:t>
      </w:r>
      <w:hyperlink r:id="rId6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обоснований (расчетов)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плановых сметных показателей, являющихся неотъемлемой частью сметы.</w:t>
      </w:r>
    </w:p>
    <w:p w:rsidR="004E7B6C" w:rsidRDefault="004E7B6C" w:rsidP="004E7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разделом 3 настоящего Порядка.</w:t>
      </w:r>
    </w:p>
    <w:p w:rsidR="004E7B6C" w:rsidRDefault="004E7B6C" w:rsidP="004E7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4E7B6C" w:rsidRDefault="004E7B6C" w:rsidP="004E7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866"/>
      <w:r>
        <w:rPr>
          <w:rFonts w:ascii="Times New Roman" w:hAnsi="Times New Roman" w:cs="Times New Roman"/>
          <w:sz w:val="28"/>
          <w:szCs w:val="28"/>
        </w:rPr>
        <w:t>6. Согласование сметы учреждения главным распорядителем (распорядителем) бюджетных средств оформляется после подписи руководителя учреждения (уполномоченного лица) грифом «Согласовано» с указанием наименования должности согласовавшего смету учреждения должностного лица главного распорядителя (распорядителя) бюджетных средств, личной подписи, расшифровки подписи и даты согласования.</w:t>
      </w:r>
    </w:p>
    <w:bookmarkEnd w:id="1"/>
    <w:p w:rsidR="004E7B6C" w:rsidRDefault="004E7B6C" w:rsidP="004E7B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7B6C" w:rsidRDefault="004E7B6C" w:rsidP="004E7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Утверждение смет учреждений</w:t>
      </w:r>
    </w:p>
    <w:p w:rsidR="004E7B6C" w:rsidRDefault="004E7B6C" w:rsidP="004E7B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7B6C" w:rsidRDefault="004E7B6C" w:rsidP="004E7B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средств бюджета или иным уполномоченным им лицом.</w:t>
      </w:r>
    </w:p>
    <w:p w:rsidR="004E7B6C" w:rsidRDefault="004E7B6C" w:rsidP="004E7B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лицом.</w:t>
      </w:r>
    </w:p>
    <w:p w:rsidR="004E7B6C" w:rsidRDefault="004E7B6C" w:rsidP="004E7B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Утверждение сметы осуществляется не позднее (10) десяти рабочих дней  со дня доведения учреждению лимитов бюджетных обязательств. </w:t>
      </w:r>
    </w:p>
    <w:p w:rsidR="004E7B6C" w:rsidRDefault="004E7B6C" w:rsidP="004E7B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Утвержденные сметы с обоснованиями (расчетами) плановых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сметных показателей, использованными при формировании сметы, направляются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распорядителем бюджетных средств (учреждением) </w:t>
      </w:r>
      <w:r>
        <w:rPr>
          <w:rFonts w:ascii="Times New Roman" w:hAnsi="Times New Roman" w:cs="Times New Roman"/>
          <w:sz w:val="28"/>
          <w:szCs w:val="28"/>
        </w:rPr>
        <w:t xml:space="preserve"> главному распорядителю (распорядителю) бюджетных средств не позднее одного рабочего дня после утверждения сметы.</w:t>
      </w:r>
    </w:p>
    <w:p w:rsidR="004E7B6C" w:rsidRDefault="004E7B6C" w:rsidP="004E7B6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7B6C" w:rsidRDefault="004E7B6C" w:rsidP="004E7B6C">
      <w:pPr>
        <w:ind w:firstLine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Ведение смет учреждений</w:t>
      </w:r>
    </w:p>
    <w:p w:rsidR="004E7B6C" w:rsidRDefault="004E7B6C" w:rsidP="004E7B6C">
      <w:pPr>
        <w:ind w:firstLine="15"/>
        <w:jc w:val="center"/>
        <w:rPr>
          <w:rFonts w:ascii="Times New Roman" w:hAnsi="Times New Roman" w:cs="Times New Roman"/>
          <w:sz w:val="28"/>
          <w:szCs w:val="28"/>
        </w:rPr>
      </w:pPr>
    </w:p>
    <w:p w:rsidR="004E7B6C" w:rsidRDefault="004E7B6C" w:rsidP="004E7B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2" w:name="sub_1008"/>
      <w:r>
        <w:rPr>
          <w:rFonts w:ascii="Times New Roman" w:hAnsi="Times New Roman" w:cs="Times New Roman"/>
          <w:sz w:val="28"/>
          <w:szCs w:val="28"/>
        </w:rPr>
        <w:t>3. Ведение сметы предусматривает внесение изменений в показатели сметы в пределах доведенных учреждению объемов соответствующих лимитов бюджетных обязательств.</w:t>
      </w:r>
    </w:p>
    <w:bookmarkEnd w:id="2"/>
    <w:p w:rsidR="004E7B6C" w:rsidRDefault="004E7B6C" w:rsidP="004E7B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Изменения показателей сметы составляются учреждением по форме согласно приложению № 2 к Порядку.</w:t>
      </w:r>
    </w:p>
    <w:p w:rsidR="004E7B6C" w:rsidRDefault="004E7B6C" w:rsidP="004E7B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Внесение изменений в показатели сметы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4E7B6C" w:rsidRDefault="004E7B6C" w:rsidP="004E7B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изменяющих объемы сметных назначений в случае изменения доведенного учреждению объема лимитов бюджетных обязательств;</w:t>
      </w:r>
    </w:p>
    <w:p w:rsidR="004E7B6C" w:rsidRDefault="004E7B6C" w:rsidP="004E7B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средств бюджета и лимитов бюджетных обязательств;</w:t>
      </w:r>
    </w:p>
    <w:p w:rsidR="004E7B6C" w:rsidRDefault="004E7B6C" w:rsidP="004E7B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изменяющих распределение сметных назначений, не требующих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обязательств;</w:t>
      </w:r>
    </w:p>
    <w:p w:rsidR="004E7B6C" w:rsidRDefault="004E7B6C" w:rsidP="004E7B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изменяющих объемы сметных назначений, приводящих к перераспределению их между разделами сметы.</w:t>
      </w:r>
    </w:p>
    <w:p w:rsidR="004E7B6C" w:rsidRDefault="004E7B6C" w:rsidP="004E7B6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3" w:name="sub_1016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16.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5 настоящего Порядка.</w:t>
      </w:r>
    </w:p>
    <w:bookmarkEnd w:id="3"/>
    <w:p w:rsidR="004E7B6C" w:rsidRDefault="004E7B6C" w:rsidP="004E7B6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19 настоящего Порядка.</w:t>
      </w:r>
    </w:p>
    <w:p w:rsidR="004E7B6C" w:rsidRDefault="004E7B6C" w:rsidP="004E7B6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4" w:name="sub_1017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17.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изменений в бюджетную роспись главного распорядителя (распорядителя) бюджетных средств и лимиты бюджетных обязательств.</w:t>
      </w:r>
    </w:p>
    <w:p w:rsidR="004E7B6C" w:rsidRDefault="004E7B6C" w:rsidP="004E7B6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5" w:name="sub_1018"/>
      <w:bookmarkEnd w:id="4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18. Внесение изменений в показатели обоснований (расчетов) плановых сметных показателей казенных учреждений, требующих изменения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главными распорядителями средств бюджета.</w:t>
      </w:r>
    </w:p>
    <w:p w:rsidR="004E7B6C" w:rsidRDefault="004E7B6C" w:rsidP="004E7B6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6" w:name="sub_1019"/>
      <w:bookmarkEnd w:id="5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19.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пунктами 7 - 10 настоящего Порядка, в случаях внесения изменений в смету, установленных пунктом 15 настоящего Порядка.</w:t>
      </w:r>
    </w:p>
    <w:p w:rsidR="004E7B6C" w:rsidRDefault="004E7B6C" w:rsidP="004E7B6C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7" w:name="sub_1020"/>
      <w:bookmarkEnd w:id="6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bookmarkEnd w:id="7"/>
    <w:p w:rsidR="004E7B6C" w:rsidRDefault="004E7B6C" w:rsidP="004E7B6C">
      <w:pPr>
        <w:widowControl/>
        <w:suppressAutoHyphens w:val="0"/>
        <w:autoSpaceDN w:val="0"/>
        <w:adjustRightInd w:val="0"/>
        <w:ind w:firstLine="720"/>
        <w:jc w:val="both"/>
        <w:rPr>
          <w:rFonts w:eastAsia="Times New Roman"/>
          <w:lang w:bidi="ar-SA"/>
        </w:rPr>
      </w:pPr>
    </w:p>
    <w:p w:rsidR="004E7B6C" w:rsidRDefault="004E7B6C" w:rsidP="004E7B6C">
      <w:pPr>
        <w:widowControl/>
        <w:suppressAutoHyphens w:val="0"/>
        <w:autoSpaceDN w:val="0"/>
        <w:adjustRightInd w:val="0"/>
        <w:ind w:firstLine="720"/>
        <w:jc w:val="both"/>
        <w:rPr>
          <w:rFonts w:eastAsia="Times New Roman"/>
          <w:lang w:bidi="ar-SA"/>
        </w:rPr>
      </w:pPr>
    </w:p>
    <w:p w:rsidR="004E7B6C" w:rsidRDefault="004E7B6C" w:rsidP="004E7B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7B6C" w:rsidRDefault="004E7B6C" w:rsidP="004E7B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7B6C" w:rsidRDefault="004E7B6C" w:rsidP="004E7B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7B6C" w:rsidRDefault="004E7B6C" w:rsidP="004E7B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7B6C" w:rsidRDefault="004E7B6C" w:rsidP="004E7B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7B6C" w:rsidRDefault="004E7B6C" w:rsidP="004E7B6C">
      <w:pPr>
        <w:ind w:firstLine="720"/>
        <w:jc w:val="both"/>
        <w:rPr>
          <w:sz w:val="26"/>
          <w:szCs w:val="26"/>
        </w:rPr>
      </w:pPr>
    </w:p>
    <w:p w:rsidR="0021591B" w:rsidRDefault="0021591B"/>
    <w:sectPr w:rsidR="0021591B" w:rsidSect="0021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B6C"/>
    <w:rsid w:val="0021591B"/>
    <w:rsid w:val="002D5BD2"/>
    <w:rsid w:val="004E7B6C"/>
    <w:rsid w:val="00B4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E7B6C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2D5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892286.0" TargetMode="External"/><Relationship Id="rId5" Type="http://schemas.openxmlformats.org/officeDocument/2006/relationships/hyperlink" Target="garantF1://70308460.100000" TargetMode="External"/><Relationship Id="rId4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1479</Words>
  <Characters>8432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cp:lastPrinted>2020-07-02T01:14:00Z</cp:lastPrinted>
  <dcterms:created xsi:type="dcterms:W3CDTF">2020-06-29T03:33:00Z</dcterms:created>
  <dcterms:modified xsi:type="dcterms:W3CDTF">2020-07-02T01:16:00Z</dcterms:modified>
</cp:coreProperties>
</file>