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C9" w:rsidRDefault="002767C9" w:rsidP="00276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67C9" w:rsidRDefault="002767C9" w:rsidP="00276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проекту «Правила землепользования и застройки Семеновского муниципального образования Заларинского района Иркутской области»</w:t>
      </w:r>
    </w:p>
    <w:p w:rsidR="002767C9" w:rsidRDefault="002767C9" w:rsidP="00276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Иркутскгипродорнии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</w:t>
      </w:r>
    </w:p>
    <w:p w:rsidR="002767C9" w:rsidRDefault="002767C9" w:rsidP="00276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7C9" w:rsidRDefault="00CA6FAA" w:rsidP="002767C9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2013</w:t>
      </w:r>
      <w:r w:rsidR="002767C9">
        <w:rPr>
          <w:rFonts w:ascii="Times New Roman" w:hAnsi="Times New Roman" w:cs="Times New Roman"/>
          <w:sz w:val="28"/>
          <w:szCs w:val="28"/>
        </w:rPr>
        <w:t xml:space="preserve"> года, 14.00.</w:t>
      </w:r>
    </w:p>
    <w:p w:rsidR="002767C9" w:rsidRDefault="002767C9" w:rsidP="002767C9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Семеновское, ул.40 лет Победы, д.63,  Центр Досуга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актовый зал).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слушаний: </w:t>
      </w:r>
      <w:r>
        <w:rPr>
          <w:rFonts w:ascii="Times New Roman" w:hAnsi="Times New Roman" w:cs="Times New Roman"/>
          <w:sz w:val="28"/>
          <w:szCs w:val="28"/>
          <w:u w:val="single"/>
        </w:rPr>
        <w:t>Федяев Виктор 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 </w:t>
      </w:r>
      <w:proofErr w:type="spellStart"/>
      <w:r w:rsidR="004619C9">
        <w:rPr>
          <w:rFonts w:ascii="Times New Roman" w:hAnsi="Times New Roman" w:cs="Times New Roman"/>
          <w:sz w:val="28"/>
          <w:szCs w:val="28"/>
          <w:u w:val="single"/>
        </w:rPr>
        <w:t>Шмычкова</w:t>
      </w:r>
      <w:proofErr w:type="spellEnd"/>
      <w:r w:rsidR="004619C9">
        <w:rPr>
          <w:rFonts w:ascii="Times New Roman" w:hAnsi="Times New Roman" w:cs="Times New Roman"/>
          <w:sz w:val="28"/>
          <w:szCs w:val="28"/>
          <w:u w:val="single"/>
        </w:rPr>
        <w:t xml:space="preserve"> Татьяна Николаевна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архитектор проекта: </w:t>
      </w:r>
      <w:r>
        <w:rPr>
          <w:rFonts w:ascii="Times New Roman" w:hAnsi="Times New Roman" w:cs="Times New Roman"/>
          <w:sz w:val="28"/>
          <w:szCs w:val="28"/>
          <w:u w:val="single"/>
        </w:rPr>
        <w:t>Демченко Мария Дмитриевна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инженер проекта: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Алексеенко Олег Станиславович 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Присутсвовали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по строительству, дорожному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коммунальному хозяйству МО «Заларинский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Столбова Мария Борисовна, 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сельскому хозяйству Заларинскому району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Шафкатовна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Мелкоступов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Мелкоступов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С.В.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М.А.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О.Б.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Переверзева Г.Л.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Федяева Л.В.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Макковеева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Л.Я.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Федяев В.М.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Шмычкова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767C9" w:rsidRDefault="002767C9" w:rsidP="002767C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«Правила землепользования и застройки Семеновского муниципального образования Заларинского района Иркутской области»</w:t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 Федяев Виктор Михайлович, 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архитектор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Дмитриевна: </w:t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представляем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Иркутскгипродорнии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разработана концепция развития села, улучшения  жизни на селе на 20 лет до 2032 года. Строительство объектов инфраструктуры: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 школа, полноценные школы, здание  администрации, ФАП, АТС, парки, стадионы, спортивные залы, здания бытового обслуживания, развитие уличной сети.</w:t>
      </w:r>
      <w:proofErr w:type="gramEnd"/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Семеновского МО вводятся в следующих целях:</w:t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устойчивого развития территорий Семеновского МО на основе Генерального плана Семеновского МО, развитие систем инженерного, транспортного обеспечения и социального обслуживания, улучшения качества окружающей среды и сохранение объектов культурного наследия;</w:t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правовых условий для планирования</w:t>
      </w:r>
      <w:r w:rsidR="004619C9">
        <w:rPr>
          <w:rFonts w:ascii="Times New Roman" w:hAnsi="Times New Roman" w:cs="Times New Roman"/>
          <w:sz w:val="28"/>
          <w:szCs w:val="28"/>
        </w:rPr>
        <w:t xml:space="preserve"> застройки территорий Семеновского МО;</w:t>
      </w:r>
    </w:p>
    <w:p w:rsidR="004619C9" w:rsidRDefault="004619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прав и законных интересов физических и юридических лиц, возникающих по поводу землепользования и застройки;</w:t>
      </w:r>
    </w:p>
    <w:p w:rsidR="004619C9" w:rsidRDefault="004619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по целевому назначению земельных участков территорий общего пользования, земельных участков, предназначенных для размещения объектов и строительства.</w:t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представлен доклад о цели разработки Проекта, об основных его положениях.</w:t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 Федяев В.М., предоставил возможность участникам публичных слушаний задать интересующие вопросы по Проекту.</w:t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Переверзева Г.Л.</w:t>
      </w:r>
      <w:r>
        <w:rPr>
          <w:rFonts w:ascii="Times New Roman" w:hAnsi="Times New Roman" w:cs="Times New Roman"/>
          <w:sz w:val="28"/>
          <w:szCs w:val="28"/>
        </w:rPr>
        <w:t xml:space="preserve"> – Будут  детские площадки?</w:t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инженер Алексеенко О.С</w:t>
      </w:r>
      <w:r>
        <w:rPr>
          <w:rFonts w:ascii="Times New Roman" w:hAnsi="Times New Roman" w:cs="Times New Roman"/>
          <w:sz w:val="28"/>
          <w:szCs w:val="28"/>
        </w:rPr>
        <w:t>.- Детские площадки не были запланированы, но внесем в протокол.</w:t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Т.М.</w:t>
      </w:r>
      <w:r>
        <w:rPr>
          <w:rFonts w:ascii="Times New Roman" w:hAnsi="Times New Roman" w:cs="Times New Roman"/>
          <w:sz w:val="28"/>
          <w:szCs w:val="28"/>
        </w:rPr>
        <w:t xml:space="preserve"> – Планируется строительство новой школы?</w:t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инженер Алексеенко О.С</w:t>
      </w:r>
      <w:r>
        <w:rPr>
          <w:rFonts w:ascii="Times New Roman" w:hAnsi="Times New Roman" w:cs="Times New Roman"/>
          <w:sz w:val="28"/>
          <w:szCs w:val="28"/>
        </w:rPr>
        <w:t>.- До 2022 года на 260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оительство новой школы запланировано. Надо администрации участвовать в районных программах, имеют право требовать исполнения. Администрация поселения должна работать с районной администрацией, с областью.</w:t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инженер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Алексеенко О.С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будут предложения по Правилам землепользования и застройки?</w:t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 Федяев В.М.</w:t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-Подведем итог. Публичные слушания по проекту «Правил землепользования и застройки Семеновского муниципального образования Заларинского района Иркутской области» состоялись.</w:t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Слушания состоялись. </w:t>
      </w:r>
    </w:p>
    <w:p w:rsidR="002767C9" w:rsidRDefault="002767C9" w:rsidP="002767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слушаний:                                           В.М.Федяев</w:t>
      </w:r>
    </w:p>
    <w:p w:rsidR="002767C9" w:rsidRDefault="002767C9" w:rsidP="004619C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                                    </w:t>
      </w:r>
      <w:r w:rsidR="004619C9">
        <w:rPr>
          <w:rFonts w:ascii="Times New Roman" w:hAnsi="Times New Roman" w:cs="Times New Roman"/>
          <w:sz w:val="28"/>
          <w:szCs w:val="28"/>
        </w:rPr>
        <w:t xml:space="preserve">            Т.Н.Шмычкова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67C9" w:rsidRDefault="002767C9" w:rsidP="002767C9">
      <w:pPr>
        <w:rPr>
          <w:rFonts w:ascii="Times New Roman" w:hAnsi="Times New Roman" w:cs="Times New Roman"/>
          <w:sz w:val="28"/>
          <w:szCs w:val="28"/>
        </w:rPr>
      </w:pPr>
    </w:p>
    <w:sectPr w:rsidR="002767C9" w:rsidSect="00DA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67C9"/>
    <w:rsid w:val="002767C9"/>
    <w:rsid w:val="004619C9"/>
    <w:rsid w:val="004F0F59"/>
    <w:rsid w:val="00CA6FAA"/>
    <w:rsid w:val="00DA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2016-11-09T04:21:00Z</dcterms:created>
  <dcterms:modified xsi:type="dcterms:W3CDTF">2016-11-09T05:00:00Z</dcterms:modified>
</cp:coreProperties>
</file>