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B" w:rsidRPr="004D38CB" w:rsidRDefault="004D38CB" w:rsidP="004D38CB">
      <w:pPr>
        <w:jc w:val="center"/>
        <w:rPr>
          <w:b/>
          <w:sz w:val="28"/>
          <w:szCs w:val="28"/>
        </w:rPr>
      </w:pPr>
      <w:r w:rsidRPr="004D38CB">
        <w:rPr>
          <w:b/>
          <w:sz w:val="28"/>
          <w:szCs w:val="28"/>
        </w:rPr>
        <w:t>РОССИЙСКАЯ ФЕДЕРАЦИЯ</w:t>
      </w:r>
    </w:p>
    <w:p w:rsidR="004D38CB" w:rsidRPr="004D38CB" w:rsidRDefault="004D38CB" w:rsidP="004D38CB">
      <w:pPr>
        <w:jc w:val="center"/>
        <w:rPr>
          <w:b/>
          <w:sz w:val="28"/>
          <w:szCs w:val="28"/>
        </w:rPr>
      </w:pPr>
      <w:r w:rsidRPr="004D38CB">
        <w:rPr>
          <w:b/>
          <w:sz w:val="28"/>
          <w:szCs w:val="28"/>
        </w:rPr>
        <w:t>ИРКУТСКАЯ ОБЛАСТЬ</w:t>
      </w:r>
    </w:p>
    <w:p w:rsidR="004D38CB" w:rsidRDefault="004D38CB" w:rsidP="004D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4D38CB" w:rsidRDefault="004D38CB" w:rsidP="004D38CB">
      <w:pPr>
        <w:jc w:val="center"/>
        <w:rPr>
          <w:b/>
          <w:sz w:val="28"/>
          <w:szCs w:val="28"/>
        </w:rPr>
      </w:pPr>
      <w:r w:rsidRPr="004D38CB">
        <w:rPr>
          <w:b/>
          <w:sz w:val="28"/>
          <w:szCs w:val="28"/>
        </w:rPr>
        <w:t>ПОСТАНОВЛЕНИЕ</w:t>
      </w:r>
    </w:p>
    <w:p w:rsidR="009210E7" w:rsidRDefault="009210E7" w:rsidP="004D38CB">
      <w:pPr>
        <w:jc w:val="center"/>
        <w:rPr>
          <w:b/>
          <w:sz w:val="28"/>
          <w:szCs w:val="28"/>
        </w:rPr>
      </w:pPr>
    </w:p>
    <w:p w:rsidR="009210E7" w:rsidRDefault="009210E7" w:rsidP="004D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</w:t>
      </w:r>
    </w:p>
    <w:p w:rsidR="009210E7" w:rsidRDefault="009210E7" w:rsidP="004D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9210E7" w:rsidRPr="004D38CB" w:rsidRDefault="009210E7" w:rsidP="004D38CB">
      <w:pPr>
        <w:jc w:val="center"/>
        <w:rPr>
          <w:b/>
          <w:sz w:val="28"/>
          <w:szCs w:val="28"/>
        </w:rPr>
      </w:pPr>
    </w:p>
    <w:p w:rsidR="004D38CB" w:rsidRDefault="000C1ED5" w:rsidP="00F40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02.07</w:t>
      </w:r>
      <w:r w:rsidR="00615CDF">
        <w:rPr>
          <w:b/>
          <w:sz w:val="28"/>
          <w:szCs w:val="28"/>
        </w:rPr>
        <w:t xml:space="preserve">.2018 </w:t>
      </w:r>
      <w:r w:rsidR="00F40427">
        <w:rPr>
          <w:b/>
          <w:sz w:val="28"/>
          <w:szCs w:val="28"/>
        </w:rPr>
        <w:t>г</w:t>
      </w:r>
      <w:r w:rsidR="00615CDF">
        <w:rPr>
          <w:b/>
          <w:sz w:val="28"/>
          <w:szCs w:val="28"/>
        </w:rPr>
        <w:t>.</w:t>
      </w:r>
      <w:r w:rsidR="00F40427">
        <w:rPr>
          <w:b/>
          <w:sz w:val="28"/>
          <w:szCs w:val="28"/>
        </w:rPr>
        <w:t xml:space="preserve">      </w:t>
      </w:r>
      <w:r w:rsidR="009210E7">
        <w:rPr>
          <w:b/>
          <w:sz w:val="28"/>
          <w:szCs w:val="28"/>
        </w:rPr>
        <w:t xml:space="preserve">                     с</w:t>
      </w:r>
      <w:proofErr w:type="gramStart"/>
      <w:r w:rsidR="009210E7">
        <w:rPr>
          <w:b/>
          <w:sz w:val="28"/>
          <w:szCs w:val="28"/>
        </w:rPr>
        <w:t>.С</w:t>
      </w:r>
      <w:proofErr w:type="gramEnd"/>
      <w:r w:rsidR="009210E7">
        <w:rPr>
          <w:b/>
          <w:sz w:val="28"/>
          <w:szCs w:val="28"/>
        </w:rPr>
        <w:t>еменовское</w:t>
      </w:r>
      <w:r w:rsidR="00F40427">
        <w:rPr>
          <w:b/>
          <w:sz w:val="28"/>
          <w:szCs w:val="28"/>
        </w:rPr>
        <w:t xml:space="preserve">             </w:t>
      </w:r>
      <w:r w:rsidR="00615CDF">
        <w:rPr>
          <w:b/>
          <w:sz w:val="28"/>
          <w:szCs w:val="28"/>
        </w:rPr>
        <w:t xml:space="preserve">                             № 24</w:t>
      </w:r>
    </w:p>
    <w:p w:rsidR="00F40427" w:rsidRPr="004D38CB" w:rsidRDefault="00F40427" w:rsidP="00F40427">
      <w:pPr>
        <w:jc w:val="both"/>
        <w:rPr>
          <w:b/>
          <w:sz w:val="28"/>
          <w:szCs w:val="28"/>
        </w:rPr>
      </w:pPr>
    </w:p>
    <w:p w:rsidR="004D38CB" w:rsidRPr="004D38CB" w:rsidRDefault="004D38CB" w:rsidP="004D38CB">
      <w:pPr>
        <w:pStyle w:val="3"/>
        <w:keepNext w:val="0"/>
        <w:widowControl w:val="0"/>
        <w:jc w:val="center"/>
        <w:rPr>
          <w:b/>
          <w:sz w:val="28"/>
          <w:szCs w:val="28"/>
        </w:rPr>
      </w:pPr>
      <w:r w:rsidRPr="004D38CB">
        <w:rPr>
          <w:b/>
          <w:sz w:val="28"/>
          <w:szCs w:val="28"/>
        </w:rPr>
        <w:t>ОБ УТВЕРЖДЕНИИ ПОРЯДКА ОБЕСПЕЧЕНИЯ ПОЛУЧАТЕЛЕЙ БЮДЖЕТНЫХ СРЕДСТВ ПРИ ЗАВ</w:t>
      </w:r>
      <w:r w:rsidR="002D4DAB">
        <w:rPr>
          <w:b/>
          <w:sz w:val="28"/>
          <w:szCs w:val="28"/>
        </w:rPr>
        <w:t>ЕРШЕНИИ ТЕКУЩЕГО ФИНАНСОВОГО ГОД</w:t>
      </w:r>
      <w:r w:rsidRPr="004D38CB">
        <w:rPr>
          <w:b/>
          <w:sz w:val="28"/>
          <w:szCs w:val="28"/>
        </w:rPr>
        <w:t>А НАЛИЧНЫМИ,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На основании статьи 242 Бюджетного кодекса Российской Федерации, руко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водствуясь Уставом Семеновского</w:t>
      </w: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образования 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3D3281" w:rsidP="004D38CB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ПОСТАНОВЛЯЕТ</w:t>
      </w:r>
      <w:r w:rsidR="004D38CB" w:rsidRPr="004D38CB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: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1.Утвердить прилагаемый Порядок обеспечения получателей средств местного бюджета наличными деньгами при завершении текущего финансового года</w:t>
      </w:r>
      <w:r w:rsidRPr="004D3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8CB">
        <w:rPr>
          <w:rFonts w:ascii="Times New Roman" w:hAnsi="Times New Roman" w:cs="Times New Roman"/>
          <w:color w:val="auto"/>
          <w:sz w:val="28"/>
          <w:szCs w:val="28"/>
        </w:rPr>
        <w:t>наличными,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4D38CB"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2.</w:t>
      </w:r>
      <w:proofErr w:type="gramStart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исполнением настоящего постановления возложить 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а ведущего бухгалтера Семеновского</w:t>
      </w: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образования</w:t>
      </w:r>
    </w:p>
    <w:p w:rsidR="004D38CB" w:rsidRPr="004D38CB" w:rsidRDefault="004D38CB" w:rsidP="004D3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8CB">
        <w:rPr>
          <w:sz w:val="28"/>
          <w:szCs w:val="28"/>
        </w:rPr>
        <w:t>3.Опубликовать настоящее постановление в инфор</w:t>
      </w:r>
      <w:r>
        <w:rPr>
          <w:sz w:val="28"/>
          <w:szCs w:val="28"/>
        </w:rPr>
        <w:t>мационном листке "Семеновский  в</w:t>
      </w:r>
      <w:r w:rsidRPr="004D38CB">
        <w:rPr>
          <w:sz w:val="28"/>
          <w:szCs w:val="28"/>
        </w:rPr>
        <w:t>естник" и разместить на</w:t>
      </w:r>
      <w:r>
        <w:rPr>
          <w:sz w:val="28"/>
          <w:szCs w:val="28"/>
        </w:rPr>
        <w:t xml:space="preserve"> официальном сайте Семеновского</w:t>
      </w:r>
      <w:r w:rsidRPr="004D38CB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4.Настоящее постановление вступает в силу со дня его принятия.</w:t>
      </w:r>
    </w:p>
    <w:p w:rsidR="004D38CB" w:rsidRPr="004D38CB" w:rsidRDefault="004D38CB" w:rsidP="004D38CB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Семеновского МО:                                           В.М.Федяев</w:t>
      </w:r>
    </w:p>
    <w:p w:rsidR="004D38CB" w:rsidRDefault="004D38CB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Default="004D38CB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Default="004D38CB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Default="004D38CB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Default="004D38CB" w:rsidP="009210E7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210E7" w:rsidRDefault="009210E7" w:rsidP="009210E7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210E7" w:rsidRDefault="009210E7" w:rsidP="009210E7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Default="004D38CB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210E7" w:rsidRPr="004D38CB" w:rsidRDefault="009210E7" w:rsidP="004D38CB">
      <w:pPr>
        <w:pStyle w:val="a3"/>
        <w:widowControl w:val="0"/>
        <w:spacing w:before="0" w:after="0"/>
        <w:ind w:left="50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ind w:left="504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Приложение</w:t>
      </w:r>
    </w:p>
    <w:p w:rsidR="004D38CB" w:rsidRDefault="004D38CB" w:rsidP="004D38CB">
      <w:pPr>
        <w:pStyle w:val="a3"/>
        <w:widowControl w:val="0"/>
        <w:spacing w:before="0" w:after="0"/>
        <w:ind w:left="504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к п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остановлению главы Семеновского МО</w:t>
      </w:r>
    </w:p>
    <w:p w:rsidR="004D38CB" w:rsidRPr="004D38CB" w:rsidRDefault="004D38CB" w:rsidP="004D38CB">
      <w:pPr>
        <w:pStyle w:val="a3"/>
        <w:widowControl w:val="0"/>
        <w:spacing w:before="0" w:after="0"/>
        <w:ind w:left="504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от</w:t>
      </w:r>
      <w:r w:rsidR="00615CD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21.06.</w:t>
      </w: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2018 г. № </w:t>
      </w:r>
      <w:r w:rsidR="00615CDF">
        <w:rPr>
          <w:rFonts w:ascii="Times New Roman" w:hAnsi="Times New Roman" w:cs="Times New Roman"/>
          <w:color w:val="auto"/>
          <w:spacing w:val="0"/>
          <w:sz w:val="28"/>
          <w:szCs w:val="28"/>
        </w:rPr>
        <w:t>24</w:t>
      </w:r>
    </w:p>
    <w:p w:rsidR="004D38CB" w:rsidRPr="004D38CB" w:rsidRDefault="004D38CB" w:rsidP="004D38CB">
      <w:pPr>
        <w:pStyle w:val="a3"/>
        <w:widowControl w:val="0"/>
        <w:spacing w:before="0" w:after="0"/>
        <w:ind w:left="5040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ПОРЯДОК ОБЕСПЕЧЕНИЯ ПОЛУЧАТЕЛЕЙ СРЕДСТВ МЕСТНОГО БЮДЖЕТА НАЛИЧНЫМИ ДЕНЬГАМИ ПРИ ЗАВЕРШЕНИИ ТЕКУЩЕГО ФИНАНСОВОГО ГОДА НАЛИЧНЫМИ, НЕОБХОДИМЫМИ ДЛЯ ОСУЩЕСТВЛЕНИЯ ИХ ДЕЯТЕЛЬНОСТИ В НЕРАБОЧИЕ ПРАЗДНИЧНЫЕ ДНИ В РОССИЙСКОЙ ФЕДЕРАЦИИ В ЯНВАРЕ ОЧЕРЕДНОГО ФИНАННСОВОГО ГОДА.</w:t>
      </w:r>
    </w:p>
    <w:p w:rsidR="004D38CB" w:rsidRPr="004D38CB" w:rsidRDefault="004D38CB" w:rsidP="004D38CB">
      <w:pPr>
        <w:pStyle w:val="a3"/>
        <w:widowControl w:val="0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1.Настоящий Порядок устанавливает порядок обеспечения получателей средств местного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 (далее - нерабочие праздничные дни).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2.Операции с наличными деньгами при осуществлении расходов местного бюджета в текущем году производятся в соответствии с бюджетным законодательством, нормативными правовыми актами Министерства финансов Российской Федерации и Федерального казначейства.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3.Наличие денежных сре</w:t>
      </w:r>
      <w:proofErr w:type="gramStart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дств в к</w:t>
      </w:r>
      <w:proofErr w:type="gramEnd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ассе получателя средств местного бюджета допускается с разрешения начальника отдела финансов муниципального образования село Новый Порт после обращения главного распорядителя средств местного бюджета, в чьем ведении находится получатель, с приложением обоснований необходимости остатка наличных денег, необходимых для  осуществления деятельности в нерабочие праздничные дни.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4.Обеспечение получателей средств местного бюджета наличными деньгами для осуществления расходов в нерабочие праздничные дни осуществляется в пределах утвержденных лимитов бюджетных обязательств текущего года и лимита остатка кассы текущего года. 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Лимит остатка кассы в нерабочие праздничные дни прекращает свое действие в первый рабочий день января.</w:t>
      </w:r>
    </w:p>
    <w:p w:rsidR="004D38CB" w:rsidRPr="004D38CB" w:rsidRDefault="004D38CB" w:rsidP="004D38CB">
      <w:pPr>
        <w:pStyle w:val="a3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5.Неиспользованные остатки денежных сре</w:t>
      </w:r>
      <w:proofErr w:type="gramStart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дств в к</w:t>
      </w:r>
      <w:proofErr w:type="gramEnd"/>
      <w:r w:rsidRPr="004D38CB">
        <w:rPr>
          <w:rFonts w:ascii="Times New Roman" w:hAnsi="Times New Roman" w:cs="Times New Roman"/>
          <w:color w:val="auto"/>
          <w:spacing w:val="0"/>
          <w:sz w:val="28"/>
          <w:szCs w:val="28"/>
        </w:rPr>
        <w:t>ассе получателя средств местного бюджета в первый рабочий день января подлежат возврату в доход местного бюджета в порядке, установленном для возврата дебиторской задолженности прошлых лет.</w:t>
      </w:r>
    </w:p>
    <w:p w:rsidR="001514C3" w:rsidRPr="004D38CB" w:rsidRDefault="001514C3">
      <w:pPr>
        <w:rPr>
          <w:sz w:val="28"/>
          <w:szCs w:val="28"/>
        </w:rPr>
      </w:pPr>
    </w:p>
    <w:sectPr w:rsidR="001514C3" w:rsidRPr="004D38CB" w:rsidSect="009210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CB"/>
    <w:rsid w:val="00063B4C"/>
    <w:rsid w:val="000C1ED5"/>
    <w:rsid w:val="001514C3"/>
    <w:rsid w:val="00162C31"/>
    <w:rsid w:val="002D4DAB"/>
    <w:rsid w:val="003D3281"/>
    <w:rsid w:val="004B79AB"/>
    <w:rsid w:val="004D38CB"/>
    <w:rsid w:val="00615CDF"/>
    <w:rsid w:val="009210E7"/>
    <w:rsid w:val="00C30B0E"/>
    <w:rsid w:val="00D13693"/>
    <w:rsid w:val="00F300E1"/>
    <w:rsid w:val="00F4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38C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38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4D38CB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0396-D185-4007-9B38-617B8145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cp:lastPrinted>2018-07-13T02:43:00Z</cp:lastPrinted>
  <dcterms:created xsi:type="dcterms:W3CDTF">2018-07-13T02:44:00Z</dcterms:created>
  <dcterms:modified xsi:type="dcterms:W3CDTF">2018-07-17T01:24:00Z</dcterms:modified>
</cp:coreProperties>
</file>