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C6" w:rsidRDefault="006F40C6" w:rsidP="006F40C6">
      <w:pPr>
        <w:spacing w:after="0" w:line="240" w:lineRule="auto"/>
        <w:jc w:val="center"/>
        <w:outlineLvl w:val="0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>Декабристы у истоков потребкооперации</w:t>
      </w:r>
    </w:p>
    <w:p w:rsidR="006F40C6" w:rsidRDefault="006F40C6" w:rsidP="006F40C6">
      <w:pPr>
        <w:spacing w:after="0" w:line="240" w:lineRule="auto"/>
        <w:ind w:firstLine="567"/>
        <w:jc w:val="center"/>
        <w:outlineLvl w:val="0"/>
        <w:rPr>
          <w:rFonts w:ascii="Arial Narrow" w:eastAsia="Times New Roman" w:hAnsi="Arial Narrow"/>
          <w:b/>
          <w:sz w:val="28"/>
          <w:szCs w:val="28"/>
        </w:rPr>
      </w:pPr>
    </w:p>
    <w:p w:rsidR="006F40C6" w:rsidRPr="00AC7F38" w:rsidRDefault="006F40C6" w:rsidP="006F40C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C7F38">
        <w:rPr>
          <w:rFonts w:ascii="Arial" w:eastAsia="Times New Roman" w:hAnsi="Arial" w:cs="Arial"/>
          <w:sz w:val="24"/>
          <w:szCs w:val="24"/>
        </w:rPr>
        <w:t xml:space="preserve">2 марта 2016 года исполнилось 185 лет потребительской кооперации в России. Начало было положено </w:t>
      </w:r>
      <w:r w:rsidRPr="00AC7F38">
        <w:rPr>
          <w:rFonts w:ascii="Arial" w:hAnsi="Arial" w:cs="Arial"/>
          <w:sz w:val="24"/>
          <w:szCs w:val="24"/>
        </w:rPr>
        <w:t xml:space="preserve">ссыльными декабристами на Петровском заводе в Забайкалье (ныне </w:t>
      </w:r>
      <w:proofErr w:type="gramStart"/>
      <w:r w:rsidRPr="00AC7F38">
        <w:rPr>
          <w:rFonts w:ascii="Arial" w:hAnsi="Arial" w:cs="Arial"/>
          <w:sz w:val="24"/>
          <w:szCs w:val="24"/>
        </w:rPr>
        <w:t>г</w:t>
      </w:r>
      <w:proofErr w:type="gramEnd"/>
      <w:r w:rsidRPr="00AC7F38">
        <w:rPr>
          <w:rFonts w:ascii="Arial" w:hAnsi="Arial" w:cs="Arial"/>
          <w:sz w:val="24"/>
          <w:szCs w:val="24"/>
        </w:rPr>
        <w:t>. Петровск-Забайкальский),  в 1831 году они со</w:t>
      </w:r>
      <w:r w:rsidRPr="00AC7F38">
        <w:rPr>
          <w:rFonts w:ascii="Arial" w:hAnsi="Arial" w:cs="Arial"/>
          <w:sz w:val="24"/>
          <w:szCs w:val="24"/>
        </w:rPr>
        <w:t>з</w:t>
      </w:r>
      <w:r w:rsidRPr="00AC7F38">
        <w:rPr>
          <w:rFonts w:ascii="Arial" w:hAnsi="Arial" w:cs="Arial"/>
          <w:sz w:val="24"/>
          <w:szCs w:val="24"/>
        </w:rPr>
        <w:t>дали первое в стране потребительское общество «Большая артель». В основу его работы были положены принципы кооперации, действующие до сих пор (добровольность членства, паевое участие, демократическое управление и контроль). «Большая артель» закупала оптом необходимые товары. Общ</w:t>
      </w:r>
      <w:r w:rsidRPr="00AC7F38">
        <w:rPr>
          <w:rFonts w:ascii="Arial" w:hAnsi="Arial" w:cs="Arial"/>
          <w:sz w:val="24"/>
          <w:szCs w:val="24"/>
        </w:rPr>
        <w:t>е</w:t>
      </w:r>
      <w:r w:rsidRPr="00AC7F38">
        <w:rPr>
          <w:rFonts w:ascii="Arial" w:hAnsi="Arial" w:cs="Arial"/>
          <w:sz w:val="24"/>
          <w:szCs w:val="24"/>
        </w:rPr>
        <w:t>ство распалось с завершением срока каторги, а для выходящих на поселение декабристов в 1834 году в Петровском заводе была создана «Малая а</w:t>
      </w:r>
      <w:r w:rsidRPr="00AC7F38">
        <w:rPr>
          <w:rFonts w:ascii="Arial" w:hAnsi="Arial" w:cs="Arial"/>
          <w:sz w:val="24"/>
          <w:szCs w:val="24"/>
        </w:rPr>
        <w:t>р</w:t>
      </w:r>
      <w:r w:rsidRPr="00AC7F38">
        <w:rPr>
          <w:rFonts w:ascii="Arial" w:hAnsi="Arial" w:cs="Arial"/>
          <w:sz w:val="24"/>
          <w:szCs w:val="24"/>
        </w:rPr>
        <w:t xml:space="preserve">тель», по сути - касса взаимопомощи. 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В XIX веке кооперативное движение в различных формах развивалось бурными темпами во многих странах. Возникали производственные, перерабатывающие, кредитные и другие кооперативные организации. К концу 90-х годов XIX века в России было зарегистрировано 557 единиц, которые объединились в Моско</w:t>
      </w:r>
      <w:r w:rsidRPr="00AC7F38">
        <w:rPr>
          <w:rFonts w:ascii="Arial" w:hAnsi="Arial" w:cs="Arial"/>
        </w:rPr>
        <w:t>в</w:t>
      </w:r>
      <w:r w:rsidRPr="00AC7F38">
        <w:rPr>
          <w:rFonts w:ascii="Arial" w:hAnsi="Arial" w:cs="Arial"/>
        </w:rPr>
        <w:t>ский союз потребительских обществ, поздней переименованный в Центросоюз. Эта организация с 1903 года является членом Международного кооперативного альянса — неправительственной международной асс</w:t>
      </w:r>
      <w:r w:rsidRPr="00AC7F38">
        <w:rPr>
          <w:rFonts w:ascii="Arial" w:hAnsi="Arial" w:cs="Arial"/>
        </w:rPr>
        <w:t>о</w:t>
      </w:r>
      <w:r w:rsidRPr="00AC7F38">
        <w:rPr>
          <w:rFonts w:ascii="Arial" w:hAnsi="Arial" w:cs="Arial"/>
        </w:rPr>
        <w:t>циации, объединяющей более 300 кооперативных федераций и организаций из 100 стран мира и предста</w:t>
      </w:r>
      <w:r w:rsidRPr="00AC7F38">
        <w:rPr>
          <w:rFonts w:ascii="Arial" w:hAnsi="Arial" w:cs="Arial"/>
        </w:rPr>
        <w:t>в</w:t>
      </w:r>
      <w:r w:rsidRPr="00AC7F38">
        <w:rPr>
          <w:rFonts w:ascii="Arial" w:hAnsi="Arial" w:cs="Arial"/>
        </w:rPr>
        <w:t>ляющей интересы более 700 миллионов человек.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Начало кооперативному движению в сельском хозяйстве было положено в Дании, где в 1882г. был о</w:t>
      </w:r>
      <w:r w:rsidRPr="00AC7F38">
        <w:rPr>
          <w:rFonts w:ascii="Arial" w:hAnsi="Arial" w:cs="Arial"/>
        </w:rPr>
        <w:t>р</w:t>
      </w:r>
      <w:r w:rsidRPr="00AC7F38">
        <w:rPr>
          <w:rFonts w:ascii="Arial" w:hAnsi="Arial" w:cs="Arial"/>
        </w:rPr>
        <w:t>ганизован первый в мире маслодельный кооператив. Еще раньше в Германии были созданы крестьянские кредитные товарищества. Возникли кооперативы по мелиорации земель, сбыту зерна, производству вина, аренде земли. С тех пор развитие сельскохозяйственной кооперации заметно продвинулось вперед. Появ</w:t>
      </w:r>
      <w:r w:rsidRPr="00AC7F38">
        <w:rPr>
          <w:rFonts w:ascii="Arial" w:hAnsi="Arial" w:cs="Arial"/>
        </w:rPr>
        <w:t>и</w:t>
      </w:r>
      <w:r w:rsidRPr="00AC7F38">
        <w:rPr>
          <w:rFonts w:ascii="Arial" w:hAnsi="Arial" w:cs="Arial"/>
        </w:rPr>
        <w:t>лись новые виды кооперативов, в том числе по освоению целинных земель, лесохозяйственные, экологич</w:t>
      </w:r>
      <w:r w:rsidRPr="00AC7F38">
        <w:rPr>
          <w:rFonts w:ascii="Arial" w:hAnsi="Arial" w:cs="Arial"/>
        </w:rPr>
        <w:t>е</w:t>
      </w:r>
      <w:r w:rsidRPr="00AC7F38">
        <w:rPr>
          <w:rFonts w:ascii="Arial" w:hAnsi="Arial" w:cs="Arial"/>
        </w:rPr>
        <w:t>ские и другие.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В России после революции, в годы военного коммунизма, кооперативы влились в число государстве</w:t>
      </w:r>
      <w:r w:rsidRPr="00AC7F38">
        <w:rPr>
          <w:rFonts w:ascii="Arial" w:hAnsi="Arial" w:cs="Arial"/>
        </w:rPr>
        <w:t>н</w:t>
      </w:r>
      <w:r w:rsidRPr="00AC7F38">
        <w:rPr>
          <w:rFonts w:ascii="Arial" w:hAnsi="Arial" w:cs="Arial"/>
        </w:rPr>
        <w:t xml:space="preserve">ных предприятий, но уже в период </w:t>
      </w:r>
      <w:proofErr w:type="spellStart"/>
      <w:r w:rsidRPr="00AC7F38">
        <w:rPr>
          <w:rFonts w:ascii="Arial" w:hAnsi="Arial" w:cs="Arial"/>
        </w:rPr>
        <w:t>НЭПа</w:t>
      </w:r>
      <w:proofErr w:type="spellEnd"/>
      <w:r w:rsidRPr="00AC7F38">
        <w:rPr>
          <w:rFonts w:ascii="Arial" w:hAnsi="Arial" w:cs="Arial"/>
        </w:rPr>
        <w:t xml:space="preserve"> кооперация стала играть определяющую роль во внешней торговле СССР. К 1928 году потребительские кооперативы обеспечивали 54% товарооборота. Став значимой орган</w:t>
      </w:r>
      <w:r w:rsidRPr="00AC7F38">
        <w:rPr>
          <w:rFonts w:ascii="Arial" w:hAnsi="Arial" w:cs="Arial"/>
        </w:rPr>
        <w:t>и</w:t>
      </w:r>
      <w:r w:rsidRPr="00AC7F38">
        <w:rPr>
          <w:rFonts w:ascii="Arial" w:hAnsi="Arial" w:cs="Arial"/>
        </w:rPr>
        <w:t>зацией, Центросоюз объявил конкурс на строительство собственного здания в центре Москвы. Но строител</w:t>
      </w:r>
      <w:r w:rsidRPr="00AC7F38">
        <w:rPr>
          <w:rFonts w:ascii="Arial" w:hAnsi="Arial" w:cs="Arial"/>
        </w:rPr>
        <w:t>ь</w:t>
      </w:r>
      <w:r w:rsidRPr="00AC7F38">
        <w:rPr>
          <w:rFonts w:ascii="Arial" w:hAnsi="Arial" w:cs="Arial"/>
        </w:rPr>
        <w:t xml:space="preserve">ство было приостановлено, а после возобновления и завершения здание было передано наркомату легкой промышленности. Сейчас в «здании бывшего Центросоюза архитектора </w:t>
      </w:r>
      <w:proofErr w:type="spellStart"/>
      <w:r w:rsidRPr="00AC7F38">
        <w:rPr>
          <w:rFonts w:ascii="Arial" w:hAnsi="Arial" w:cs="Arial"/>
        </w:rPr>
        <w:t>Ле</w:t>
      </w:r>
      <w:proofErr w:type="spellEnd"/>
      <w:r w:rsidRPr="00AC7F38">
        <w:rPr>
          <w:rFonts w:ascii="Arial" w:hAnsi="Arial" w:cs="Arial"/>
        </w:rPr>
        <w:t xml:space="preserve"> Корбюзье при участии архитект</w:t>
      </w:r>
      <w:r w:rsidRPr="00AC7F38">
        <w:rPr>
          <w:rFonts w:ascii="Arial" w:hAnsi="Arial" w:cs="Arial"/>
        </w:rPr>
        <w:t>о</w:t>
      </w:r>
      <w:r w:rsidRPr="00AC7F38">
        <w:rPr>
          <w:rFonts w:ascii="Arial" w:hAnsi="Arial" w:cs="Arial"/>
        </w:rPr>
        <w:t xml:space="preserve">ра Колли Н.Я.» размещается Федеральная служба государственной статистики (Росстат).  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 xml:space="preserve">После сворачивания </w:t>
      </w:r>
      <w:proofErr w:type="spellStart"/>
      <w:r w:rsidRPr="00AC7F38">
        <w:rPr>
          <w:rFonts w:ascii="Arial" w:hAnsi="Arial" w:cs="Arial"/>
        </w:rPr>
        <w:t>НЭПа</w:t>
      </w:r>
      <w:proofErr w:type="spellEnd"/>
      <w:r w:rsidRPr="00AC7F38">
        <w:rPr>
          <w:rFonts w:ascii="Arial" w:hAnsi="Arial" w:cs="Arial"/>
        </w:rPr>
        <w:t xml:space="preserve"> потребкооперация функционировала в условиях плановой государстве</w:t>
      </w:r>
      <w:r w:rsidRPr="00AC7F38">
        <w:rPr>
          <w:rFonts w:ascii="Arial" w:hAnsi="Arial" w:cs="Arial"/>
        </w:rPr>
        <w:t>н</w:t>
      </w:r>
      <w:r w:rsidRPr="00AC7F38">
        <w:rPr>
          <w:rFonts w:ascii="Arial" w:hAnsi="Arial" w:cs="Arial"/>
        </w:rPr>
        <w:t>ной экономики. Тем не менее, кооперативы, в том числе сельскохозяйственного профиля, были жизнесп</w:t>
      </w:r>
      <w:r w:rsidRPr="00AC7F38">
        <w:rPr>
          <w:rFonts w:ascii="Arial" w:hAnsi="Arial" w:cs="Arial"/>
        </w:rPr>
        <w:t>о</w:t>
      </w:r>
      <w:r w:rsidRPr="00AC7F38">
        <w:rPr>
          <w:rFonts w:ascii="Arial" w:hAnsi="Arial" w:cs="Arial"/>
        </w:rPr>
        <w:t>собны и востребованы, с начала 90-х годов начался новый этап их развития.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>По данным Всероссийской сельскохозяйственной переписи 2006 года, в России членами потребител</w:t>
      </w:r>
      <w:r w:rsidRPr="00AC7F38">
        <w:rPr>
          <w:rFonts w:ascii="Arial" w:hAnsi="Arial" w:cs="Arial"/>
        </w:rPr>
        <w:t>ь</w:t>
      </w:r>
      <w:r w:rsidRPr="00AC7F38">
        <w:rPr>
          <w:rFonts w:ascii="Arial" w:hAnsi="Arial" w:cs="Arial"/>
        </w:rPr>
        <w:t xml:space="preserve">ских кооперативов являлись 1214 </w:t>
      </w:r>
      <w:proofErr w:type="spellStart"/>
      <w:r w:rsidRPr="00AC7F38">
        <w:rPr>
          <w:rFonts w:ascii="Arial" w:hAnsi="Arial" w:cs="Arial"/>
        </w:rPr>
        <w:t>сельхозорганизаций</w:t>
      </w:r>
      <w:proofErr w:type="spellEnd"/>
      <w:r w:rsidRPr="00AC7F38">
        <w:rPr>
          <w:rFonts w:ascii="Arial" w:hAnsi="Arial" w:cs="Arial"/>
        </w:rPr>
        <w:t>, 3133 крестьянских (фермерских) хозяйства и индив</w:t>
      </w:r>
      <w:r w:rsidRPr="00AC7F38">
        <w:rPr>
          <w:rFonts w:ascii="Arial" w:hAnsi="Arial" w:cs="Arial"/>
        </w:rPr>
        <w:t>и</w:t>
      </w:r>
      <w:r w:rsidRPr="00AC7F38">
        <w:rPr>
          <w:rFonts w:ascii="Arial" w:hAnsi="Arial" w:cs="Arial"/>
        </w:rPr>
        <w:t>дуальных предпринимателя, почти 114 тысяч личных хозяйств. Они входили в состав перерабатыва</w:t>
      </w:r>
      <w:r w:rsidRPr="00AC7F38">
        <w:rPr>
          <w:rFonts w:ascii="Arial" w:hAnsi="Arial" w:cs="Arial"/>
        </w:rPr>
        <w:t>ю</w:t>
      </w:r>
      <w:r w:rsidRPr="00AC7F38">
        <w:rPr>
          <w:rFonts w:ascii="Arial" w:hAnsi="Arial" w:cs="Arial"/>
        </w:rPr>
        <w:t>щих, сбытовых, снабженческих, обслуживающих, кредитных, страховых и других кооперативных объедин</w:t>
      </w:r>
      <w:r w:rsidRPr="00AC7F38">
        <w:rPr>
          <w:rFonts w:ascii="Arial" w:hAnsi="Arial" w:cs="Arial"/>
        </w:rPr>
        <w:t>е</w:t>
      </w:r>
      <w:r w:rsidRPr="00AC7F38">
        <w:rPr>
          <w:rFonts w:ascii="Arial" w:hAnsi="Arial" w:cs="Arial"/>
        </w:rPr>
        <w:t>ний.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t xml:space="preserve">Развитие </w:t>
      </w:r>
      <w:proofErr w:type="spellStart"/>
      <w:r w:rsidRPr="00AC7F38">
        <w:rPr>
          <w:rFonts w:ascii="Arial" w:hAnsi="Arial" w:cs="Arial"/>
        </w:rPr>
        <w:t>сельхозкооперации</w:t>
      </w:r>
      <w:proofErr w:type="spellEnd"/>
      <w:r w:rsidRPr="00AC7F38">
        <w:rPr>
          <w:rFonts w:ascii="Arial" w:hAnsi="Arial" w:cs="Arial"/>
        </w:rPr>
        <w:t xml:space="preserve"> помогает решению социально-экономических проблем села. Сельскох</w:t>
      </w:r>
      <w:r w:rsidRPr="00AC7F38">
        <w:rPr>
          <w:rFonts w:ascii="Arial" w:hAnsi="Arial" w:cs="Arial"/>
        </w:rPr>
        <w:t>о</w:t>
      </w:r>
      <w:r w:rsidRPr="00AC7F38">
        <w:rPr>
          <w:rFonts w:ascii="Arial" w:hAnsi="Arial" w:cs="Arial"/>
        </w:rPr>
        <w:t xml:space="preserve">зяйственным кооперативам оказывается </w:t>
      </w:r>
      <w:proofErr w:type="spellStart"/>
      <w:r w:rsidRPr="00AC7F38">
        <w:rPr>
          <w:rFonts w:ascii="Arial" w:hAnsi="Arial" w:cs="Arial"/>
        </w:rPr>
        <w:t>грантовая</w:t>
      </w:r>
      <w:proofErr w:type="spellEnd"/>
      <w:r w:rsidRPr="00AC7F38">
        <w:rPr>
          <w:rFonts w:ascii="Arial" w:hAnsi="Arial" w:cs="Arial"/>
        </w:rPr>
        <w:t xml:space="preserve"> поддержка, совершенствуется законодательство, определя</w:t>
      </w:r>
      <w:r w:rsidRPr="00AC7F38">
        <w:rPr>
          <w:rFonts w:ascii="Arial" w:hAnsi="Arial" w:cs="Arial"/>
        </w:rPr>
        <w:t>ю</w:t>
      </w:r>
      <w:r w:rsidRPr="00AC7F38">
        <w:rPr>
          <w:rFonts w:ascii="Arial" w:hAnsi="Arial" w:cs="Arial"/>
        </w:rPr>
        <w:t xml:space="preserve">щее их деятельность. </w:t>
      </w:r>
    </w:p>
    <w:p w:rsidR="006F40C6" w:rsidRPr="00AC7F38" w:rsidRDefault="006F40C6" w:rsidP="006F40C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AC7F38">
        <w:rPr>
          <w:rFonts w:ascii="Arial" w:hAnsi="Arial" w:cs="Arial"/>
        </w:rPr>
        <w:lastRenderedPageBreak/>
        <w:t xml:space="preserve">Оценить динамику развития аграрно-кооперативного движения в Иркутской области и других регионах России поможет следующая перепись, которая пройдет с 1 июля по 15 августа 2016 года.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40C6"/>
    <w:rsid w:val="006F40C6"/>
    <w:rsid w:val="00905FF3"/>
    <w:rsid w:val="00E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6F40C6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rsid w:val="006F40C6"/>
    <w:pPr>
      <w:spacing w:after="120" w:line="48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F40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1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2016-03-02T02:49:00Z</dcterms:created>
  <dcterms:modified xsi:type="dcterms:W3CDTF">2016-03-02T02:49:00Z</dcterms:modified>
</cp:coreProperties>
</file>