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F0" w:rsidRDefault="009C16F0" w:rsidP="009C16F0">
      <w:pPr>
        <w:suppressAutoHyphens w:val="0"/>
        <w:spacing w:line="276" w:lineRule="auto"/>
        <w:rPr>
          <w:b/>
          <w:color w:val="C00000"/>
          <w:sz w:val="28"/>
          <w:szCs w:val="28"/>
          <w:lang w:eastAsia="ru-RU"/>
        </w:rPr>
      </w:pPr>
    </w:p>
    <w:p w:rsidR="009C16F0" w:rsidRDefault="009C16F0" w:rsidP="009C16F0">
      <w:pPr>
        <w:suppressAutoHyphens w:val="0"/>
        <w:spacing w:line="276" w:lineRule="auto"/>
        <w:jc w:val="center"/>
        <w:rPr>
          <w:b/>
          <w:sz w:val="28"/>
          <w:szCs w:val="28"/>
          <w:lang w:eastAsia="ru-RU"/>
        </w:rPr>
      </w:pPr>
      <w:r>
        <w:rPr>
          <w:b/>
          <w:sz w:val="28"/>
          <w:szCs w:val="28"/>
          <w:lang w:eastAsia="ru-RU"/>
        </w:rPr>
        <w:t>РОССИЙСКАЯ ФЕДЕРАЦИЯ</w:t>
      </w:r>
    </w:p>
    <w:p w:rsidR="009C16F0" w:rsidRDefault="009C16F0" w:rsidP="009C16F0">
      <w:pPr>
        <w:suppressAutoHyphens w:val="0"/>
        <w:spacing w:line="276" w:lineRule="auto"/>
        <w:jc w:val="center"/>
        <w:rPr>
          <w:b/>
          <w:sz w:val="28"/>
          <w:szCs w:val="28"/>
          <w:lang w:eastAsia="ru-RU"/>
        </w:rPr>
      </w:pPr>
      <w:r>
        <w:rPr>
          <w:b/>
          <w:sz w:val="28"/>
          <w:szCs w:val="28"/>
          <w:lang w:eastAsia="ru-RU"/>
        </w:rPr>
        <w:t>ИРКУТСКАЯ ОБЛАСТЬ</w:t>
      </w:r>
    </w:p>
    <w:p w:rsidR="009C16F0" w:rsidRDefault="009C16F0" w:rsidP="009C16F0">
      <w:pPr>
        <w:suppressAutoHyphens w:val="0"/>
        <w:spacing w:line="276" w:lineRule="auto"/>
        <w:jc w:val="center"/>
        <w:rPr>
          <w:b/>
          <w:sz w:val="28"/>
          <w:szCs w:val="28"/>
          <w:lang w:eastAsia="ru-RU"/>
        </w:rPr>
      </w:pPr>
      <w:r>
        <w:rPr>
          <w:b/>
          <w:sz w:val="28"/>
          <w:szCs w:val="28"/>
          <w:lang w:eastAsia="ru-RU"/>
        </w:rPr>
        <w:t>ЗАЛАРИНСКИЙ РАЙОН</w:t>
      </w:r>
    </w:p>
    <w:p w:rsidR="009C16F0" w:rsidRDefault="009C16F0" w:rsidP="009C16F0">
      <w:pPr>
        <w:suppressAutoHyphens w:val="0"/>
        <w:spacing w:line="276" w:lineRule="auto"/>
        <w:jc w:val="center"/>
        <w:rPr>
          <w:b/>
          <w:sz w:val="28"/>
          <w:szCs w:val="28"/>
          <w:lang w:eastAsia="ru-RU"/>
        </w:rPr>
      </w:pPr>
      <w:r>
        <w:rPr>
          <w:b/>
          <w:sz w:val="28"/>
          <w:szCs w:val="28"/>
          <w:lang w:eastAsia="ru-RU"/>
        </w:rPr>
        <w:t xml:space="preserve">КАЗЕННОЕ УЧРЕЖДЕНИЕ АДМИНИСТРАЦИИ </w:t>
      </w:r>
    </w:p>
    <w:p w:rsidR="009C16F0" w:rsidRDefault="009C16F0" w:rsidP="009C16F0">
      <w:pPr>
        <w:suppressAutoHyphens w:val="0"/>
        <w:spacing w:line="276" w:lineRule="auto"/>
        <w:jc w:val="center"/>
        <w:rPr>
          <w:b/>
          <w:sz w:val="28"/>
          <w:szCs w:val="28"/>
          <w:lang w:eastAsia="ru-RU"/>
        </w:rPr>
      </w:pPr>
      <w:r>
        <w:rPr>
          <w:b/>
          <w:sz w:val="28"/>
          <w:szCs w:val="28"/>
          <w:lang w:eastAsia="ru-RU"/>
        </w:rPr>
        <w:t>СЕМЕНОВСКОГО МУНИЦИПАЛЬНОГО ОБРАЗОВАНИЯ</w:t>
      </w:r>
    </w:p>
    <w:p w:rsidR="009C16F0" w:rsidRDefault="009C16F0" w:rsidP="009C16F0">
      <w:pPr>
        <w:suppressAutoHyphens w:val="0"/>
        <w:spacing w:line="276" w:lineRule="auto"/>
        <w:jc w:val="center"/>
        <w:rPr>
          <w:b/>
          <w:sz w:val="28"/>
          <w:szCs w:val="28"/>
          <w:lang w:eastAsia="ru-RU"/>
        </w:rPr>
      </w:pPr>
    </w:p>
    <w:p w:rsidR="009C16F0" w:rsidRDefault="009C16F0" w:rsidP="009C16F0">
      <w:pPr>
        <w:suppressAutoHyphens w:val="0"/>
        <w:jc w:val="center"/>
        <w:rPr>
          <w:b/>
          <w:bCs/>
          <w:sz w:val="28"/>
          <w:szCs w:val="28"/>
          <w:lang w:eastAsia="ru-RU"/>
        </w:rPr>
      </w:pPr>
      <w:r>
        <w:rPr>
          <w:b/>
          <w:bCs/>
          <w:sz w:val="28"/>
          <w:szCs w:val="28"/>
          <w:lang w:eastAsia="ru-RU"/>
        </w:rPr>
        <w:t>ПОСТАНОВЛЕНИЕ</w:t>
      </w:r>
    </w:p>
    <w:p w:rsidR="009C16F0" w:rsidRDefault="009C16F0" w:rsidP="009C16F0">
      <w:pPr>
        <w:suppressAutoHyphens w:val="0"/>
        <w:spacing w:after="200" w:line="276" w:lineRule="auto"/>
        <w:rPr>
          <w:sz w:val="28"/>
          <w:szCs w:val="28"/>
          <w:lang w:eastAsia="ru-RU"/>
        </w:rPr>
      </w:pPr>
    </w:p>
    <w:p w:rsidR="009C16F0" w:rsidRDefault="009C16F0" w:rsidP="009C16F0">
      <w:pPr>
        <w:suppressAutoHyphens w:val="0"/>
        <w:spacing w:after="200" w:line="276" w:lineRule="auto"/>
        <w:rPr>
          <w:b/>
          <w:sz w:val="28"/>
          <w:szCs w:val="28"/>
          <w:lang w:eastAsia="ru-RU"/>
        </w:rPr>
      </w:pPr>
      <w:r>
        <w:rPr>
          <w:b/>
          <w:sz w:val="28"/>
          <w:szCs w:val="28"/>
          <w:lang w:eastAsia="ru-RU"/>
        </w:rPr>
        <w:t xml:space="preserve">От </w:t>
      </w:r>
      <w:r>
        <w:rPr>
          <w:b/>
          <w:sz w:val="28"/>
          <w:szCs w:val="28"/>
          <w:u w:val="single"/>
          <w:lang w:eastAsia="ru-RU"/>
        </w:rPr>
        <w:t>01.12.202</w:t>
      </w:r>
      <w:r>
        <w:rPr>
          <w:b/>
          <w:sz w:val="28"/>
          <w:szCs w:val="28"/>
          <w:lang w:eastAsia="ru-RU"/>
        </w:rPr>
        <w:t xml:space="preserve">0 г.                         с. </w:t>
      </w:r>
      <w:proofErr w:type="gramStart"/>
      <w:r>
        <w:rPr>
          <w:b/>
          <w:sz w:val="28"/>
          <w:szCs w:val="28"/>
          <w:lang w:eastAsia="ru-RU"/>
        </w:rPr>
        <w:t>Семеновское</w:t>
      </w:r>
      <w:proofErr w:type="gramEnd"/>
      <w:r>
        <w:rPr>
          <w:b/>
          <w:sz w:val="28"/>
          <w:szCs w:val="28"/>
          <w:lang w:eastAsia="ru-RU"/>
        </w:rPr>
        <w:t xml:space="preserve">                                   № </w:t>
      </w:r>
      <w:r>
        <w:rPr>
          <w:b/>
          <w:sz w:val="28"/>
          <w:szCs w:val="28"/>
          <w:u w:val="single"/>
          <w:lang w:eastAsia="ru-RU"/>
        </w:rPr>
        <w:t>49</w:t>
      </w:r>
    </w:p>
    <w:p w:rsidR="009C16F0" w:rsidRDefault="009C16F0" w:rsidP="009C16F0">
      <w:pPr>
        <w:suppressAutoHyphens w:val="0"/>
        <w:jc w:val="both"/>
        <w:rPr>
          <w:sz w:val="28"/>
          <w:szCs w:val="28"/>
          <w:lang w:eastAsia="ru-RU"/>
        </w:rPr>
      </w:pPr>
      <w:r>
        <w:rPr>
          <w:sz w:val="28"/>
          <w:szCs w:val="28"/>
          <w:lang w:eastAsia="ru-RU"/>
        </w:rPr>
        <w:t xml:space="preserve">   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Семеновского муниципального образования </w:t>
      </w:r>
    </w:p>
    <w:p w:rsidR="009C16F0" w:rsidRDefault="009C16F0" w:rsidP="009C16F0">
      <w:pPr>
        <w:suppressAutoHyphens w:val="0"/>
        <w:ind w:firstLine="709"/>
        <w:jc w:val="both"/>
        <w:rPr>
          <w:sz w:val="28"/>
          <w:szCs w:val="28"/>
          <w:lang w:eastAsia="ru-RU"/>
        </w:rPr>
      </w:pPr>
    </w:p>
    <w:p w:rsidR="009C16F0" w:rsidRDefault="009C16F0" w:rsidP="009C16F0">
      <w:pPr>
        <w:suppressAutoHyphens w:val="0"/>
        <w:ind w:firstLine="709"/>
        <w:jc w:val="both"/>
        <w:rPr>
          <w:sz w:val="28"/>
          <w:szCs w:val="28"/>
          <w:lang w:eastAsia="ru-RU"/>
        </w:rPr>
      </w:pPr>
      <w:r>
        <w:rPr>
          <w:sz w:val="28"/>
          <w:szCs w:val="28"/>
          <w:lang w:eastAsia="ru-RU"/>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Семеновского муниципального образования, в соответствии с частью 2 статьи 7, частью 3 статьи 14 Федерального закона № 131-ФЗ «Об общих принципах организации местного самоуправления </w:t>
      </w:r>
      <w:proofErr w:type="gramStart"/>
      <w:r>
        <w:rPr>
          <w:sz w:val="28"/>
          <w:szCs w:val="28"/>
          <w:lang w:eastAsia="ru-RU"/>
        </w:rPr>
        <w:t>в</w:t>
      </w:r>
      <w:proofErr w:type="gramEnd"/>
      <w:r>
        <w:rPr>
          <w:sz w:val="28"/>
          <w:szCs w:val="28"/>
          <w:lang w:eastAsia="ru-RU"/>
        </w:rPr>
        <w:t xml:space="preserve"> Российской Федерации»</w:t>
      </w:r>
      <w:proofErr w:type="gramStart"/>
      <w:r>
        <w:rPr>
          <w:sz w:val="28"/>
          <w:szCs w:val="28"/>
          <w:lang w:eastAsia="ru-RU"/>
        </w:rPr>
        <w:t>,с</w:t>
      </w:r>
      <w:proofErr w:type="gramEnd"/>
      <w:r>
        <w:rPr>
          <w:sz w:val="28"/>
          <w:szCs w:val="28"/>
          <w:lang w:eastAsia="ru-RU"/>
        </w:rPr>
        <w:t>о статьей 222 Гражданского кодекса Российской Федерации, статьей 55.32 Градостроительного кодекса Российской Федерации, руководствуясь Уставом Семеновского муниципального образования</w:t>
      </w:r>
    </w:p>
    <w:p w:rsidR="009C16F0" w:rsidRDefault="009C16F0" w:rsidP="009C16F0">
      <w:pPr>
        <w:suppressAutoHyphens w:val="0"/>
        <w:rPr>
          <w:bCs/>
          <w:sz w:val="28"/>
          <w:szCs w:val="28"/>
          <w:lang w:eastAsia="ru-RU"/>
        </w:rPr>
      </w:pPr>
    </w:p>
    <w:p w:rsidR="009C16F0" w:rsidRDefault="009C16F0" w:rsidP="009C16F0">
      <w:pPr>
        <w:suppressAutoHyphens w:val="0"/>
        <w:jc w:val="center"/>
        <w:rPr>
          <w:bCs/>
          <w:sz w:val="28"/>
          <w:szCs w:val="28"/>
          <w:lang w:eastAsia="ru-RU"/>
        </w:rPr>
      </w:pPr>
      <w:proofErr w:type="gramStart"/>
      <w:r>
        <w:rPr>
          <w:bCs/>
          <w:sz w:val="28"/>
          <w:szCs w:val="28"/>
          <w:lang w:eastAsia="ru-RU"/>
        </w:rPr>
        <w:t>П</w:t>
      </w:r>
      <w:proofErr w:type="gramEnd"/>
      <w:r>
        <w:rPr>
          <w:bCs/>
          <w:sz w:val="28"/>
          <w:szCs w:val="28"/>
          <w:lang w:eastAsia="ru-RU"/>
        </w:rPr>
        <w:t xml:space="preserve"> О С Т А Н О В Л Я Е Т:</w:t>
      </w:r>
    </w:p>
    <w:p w:rsidR="009C16F0" w:rsidRDefault="009C16F0" w:rsidP="009C16F0">
      <w:pPr>
        <w:suppressAutoHyphens w:val="0"/>
        <w:rPr>
          <w:bCs/>
          <w:sz w:val="28"/>
          <w:szCs w:val="28"/>
          <w:lang w:eastAsia="ru-RU"/>
        </w:rPr>
      </w:pPr>
    </w:p>
    <w:p w:rsidR="009C16F0" w:rsidRDefault="009C16F0" w:rsidP="009C16F0">
      <w:pPr>
        <w:suppressAutoHyphens w:val="0"/>
        <w:jc w:val="both"/>
        <w:rPr>
          <w:bCs/>
          <w:sz w:val="28"/>
          <w:szCs w:val="28"/>
          <w:lang w:eastAsia="ru-RU"/>
        </w:rPr>
      </w:pPr>
      <w:r>
        <w:rPr>
          <w:sz w:val="28"/>
          <w:lang w:eastAsia="ru-RU"/>
        </w:rPr>
        <w:t>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w:t>
      </w:r>
      <w:r w:rsidR="00E3730C">
        <w:rPr>
          <w:sz w:val="28"/>
          <w:lang w:eastAsia="ru-RU"/>
        </w:rPr>
        <w:t>а территории Семеновского МО</w:t>
      </w:r>
      <w:r>
        <w:rPr>
          <w:sz w:val="28"/>
          <w:lang w:eastAsia="ru-RU"/>
        </w:rPr>
        <w:t xml:space="preserve"> (Приложение № 1).</w:t>
      </w:r>
    </w:p>
    <w:p w:rsidR="009C16F0" w:rsidRDefault="009C16F0" w:rsidP="009C16F0">
      <w:pPr>
        <w:suppressAutoHyphens w:val="0"/>
        <w:jc w:val="both"/>
        <w:rPr>
          <w:lang w:eastAsia="ru-RU"/>
        </w:rPr>
      </w:pPr>
      <w:r>
        <w:rPr>
          <w:sz w:val="28"/>
          <w:szCs w:val="28"/>
          <w:lang w:eastAsia="ru-RU"/>
        </w:rPr>
        <w:t>2. Настоящее постановление подлежит официальному опубликованию в информационном листке «Семеновский вестник» и размещению на официальном сайте в информационно-телекоммуникационной сети «Интернет».</w:t>
      </w:r>
    </w:p>
    <w:p w:rsidR="009C16F0" w:rsidRDefault="009C16F0" w:rsidP="009C16F0">
      <w:pPr>
        <w:suppressAutoHyphens w:val="0"/>
        <w:jc w:val="both"/>
        <w:rPr>
          <w:sz w:val="28"/>
          <w:szCs w:val="28"/>
          <w:lang w:eastAsia="ru-RU"/>
        </w:rPr>
      </w:pPr>
      <w:r>
        <w:rPr>
          <w:sz w:val="28"/>
          <w:szCs w:val="28"/>
          <w:lang w:eastAsia="ru-RU"/>
        </w:rPr>
        <w:t xml:space="preserve">3.  </w:t>
      </w:r>
      <w:proofErr w:type="gramStart"/>
      <w:r>
        <w:rPr>
          <w:sz w:val="28"/>
          <w:szCs w:val="28"/>
          <w:lang w:eastAsia="ru-RU"/>
        </w:rPr>
        <w:t>Контроль за</w:t>
      </w:r>
      <w:proofErr w:type="gramEnd"/>
      <w:r>
        <w:rPr>
          <w:sz w:val="28"/>
          <w:szCs w:val="28"/>
          <w:lang w:eastAsia="ru-RU"/>
        </w:rPr>
        <w:t xml:space="preserve"> исполнением настоящего постановления  оставляю за собой.</w:t>
      </w:r>
    </w:p>
    <w:p w:rsidR="009C16F0" w:rsidRDefault="009C16F0" w:rsidP="009C16F0">
      <w:pPr>
        <w:suppressAutoHyphens w:val="0"/>
        <w:jc w:val="both"/>
        <w:rPr>
          <w:sz w:val="28"/>
          <w:szCs w:val="28"/>
          <w:lang w:eastAsia="ru-RU"/>
        </w:rPr>
      </w:pPr>
    </w:p>
    <w:p w:rsidR="009C16F0" w:rsidRDefault="009C16F0" w:rsidP="009C16F0">
      <w:pPr>
        <w:tabs>
          <w:tab w:val="num" w:pos="0"/>
          <w:tab w:val="left" w:pos="851"/>
        </w:tabs>
        <w:suppressAutoHyphens w:val="0"/>
        <w:rPr>
          <w:sz w:val="28"/>
          <w:szCs w:val="28"/>
          <w:lang w:eastAsia="ru-RU"/>
        </w:rPr>
      </w:pPr>
    </w:p>
    <w:p w:rsidR="009C16F0" w:rsidRDefault="009C16F0" w:rsidP="009C16F0">
      <w:pPr>
        <w:tabs>
          <w:tab w:val="num" w:pos="0"/>
          <w:tab w:val="left" w:pos="851"/>
        </w:tabs>
        <w:suppressAutoHyphens w:val="0"/>
        <w:rPr>
          <w:sz w:val="28"/>
          <w:szCs w:val="28"/>
          <w:lang w:eastAsia="ru-RU"/>
        </w:rPr>
      </w:pPr>
    </w:p>
    <w:p w:rsidR="009C16F0" w:rsidRDefault="009C16F0" w:rsidP="009C16F0">
      <w:pPr>
        <w:tabs>
          <w:tab w:val="num" w:pos="0"/>
          <w:tab w:val="left" w:pos="851"/>
        </w:tabs>
        <w:suppressAutoHyphens w:val="0"/>
        <w:rPr>
          <w:sz w:val="28"/>
          <w:szCs w:val="28"/>
          <w:lang w:eastAsia="ru-RU"/>
        </w:rPr>
      </w:pPr>
      <w:r>
        <w:rPr>
          <w:sz w:val="28"/>
          <w:szCs w:val="28"/>
          <w:lang w:eastAsia="ru-RU"/>
        </w:rPr>
        <w:t xml:space="preserve">Глава </w:t>
      </w:r>
      <w:proofErr w:type="gramStart"/>
      <w:r>
        <w:rPr>
          <w:sz w:val="28"/>
          <w:szCs w:val="28"/>
          <w:lang w:eastAsia="ru-RU"/>
        </w:rPr>
        <w:t>Семеновского</w:t>
      </w:r>
      <w:proofErr w:type="gramEnd"/>
      <w:r>
        <w:rPr>
          <w:sz w:val="28"/>
          <w:szCs w:val="28"/>
          <w:lang w:eastAsia="ru-RU"/>
        </w:rPr>
        <w:t xml:space="preserve">     </w:t>
      </w:r>
    </w:p>
    <w:p w:rsidR="009C16F0" w:rsidRDefault="009C16F0" w:rsidP="009C16F0">
      <w:pPr>
        <w:tabs>
          <w:tab w:val="num" w:pos="0"/>
          <w:tab w:val="left" w:pos="851"/>
        </w:tabs>
        <w:suppressAutoHyphens w:val="0"/>
        <w:rPr>
          <w:sz w:val="28"/>
          <w:szCs w:val="28"/>
          <w:lang w:eastAsia="ru-RU"/>
        </w:rPr>
      </w:pPr>
      <w:r>
        <w:rPr>
          <w:sz w:val="28"/>
          <w:szCs w:val="28"/>
          <w:lang w:eastAsia="ru-RU"/>
        </w:rPr>
        <w:t xml:space="preserve">муниципального образования                                         В.М.Федяев                      </w:t>
      </w:r>
    </w:p>
    <w:p w:rsidR="009C16F0" w:rsidRDefault="009C16F0" w:rsidP="009C16F0">
      <w:pPr>
        <w:jc w:val="both"/>
        <w:rPr>
          <w:b/>
          <w:spacing w:val="2"/>
          <w:sz w:val="28"/>
          <w:szCs w:val="28"/>
          <w:lang w:eastAsia="ru-RU"/>
        </w:rPr>
      </w:pPr>
    </w:p>
    <w:p w:rsidR="009C16F0" w:rsidRDefault="009C16F0" w:rsidP="009C16F0">
      <w:pPr>
        <w:spacing w:line="360" w:lineRule="auto"/>
        <w:jc w:val="both"/>
        <w:rPr>
          <w:b/>
          <w:spacing w:val="2"/>
          <w:sz w:val="28"/>
          <w:szCs w:val="28"/>
          <w:lang w:eastAsia="ru-RU"/>
        </w:rPr>
      </w:pPr>
    </w:p>
    <w:p w:rsidR="009C16F0" w:rsidRDefault="009C16F0" w:rsidP="009C16F0">
      <w:pPr>
        <w:spacing w:line="360" w:lineRule="auto"/>
        <w:jc w:val="both"/>
        <w:rPr>
          <w:rFonts w:eastAsiaTheme="minorEastAsia"/>
          <w:sz w:val="28"/>
          <w:szCs w:val="28"/>
          <w:lang w:eastAsia="ru-RU"/>
        </w:rPr>
      </w:pPr>
    </w:p>
    <w:p w:rsidR="009C16F0" w:rsidRDefault="009C16F0" w:rsidP="009C16F0">
      <w:pPr>
        <w:spacing w:line="360" w:lineRule="auto"/>
        <w:jc w:val="both"/>
        <w:rPr>
          <w:rFonts w:eastAsiaTheme="minorEastAsia"/>
          <w:sz w:val="28"/>
          <w:szCs w:val="28"/>
          <w:lang w:eastAsia="ru-RU"/>
        </w:rPr>
      </w:pPr>
    </w:p>
    <w:p w:rsidR="009C16F0" w:rsidRDefault="009C16F0" w:rsidP="009C16F0">
      <w:pPr>
        <w:spacing w:line="360" w:lineRule="auto"/>
        <w:jc w:val="both"/>
        <w:rPr>
          <w:rFonts w:eastAsiaTheme="minorEastAsia"/>
          <w:sz w:val="28"/>
          <w:szCs w:val="28"/>
          <w:lang w:eastAsia="ru-RU"/>
        </w:rPr>
      </w:pPr>
    </w:p>
    <w:tbl>
      <w:tblPr>
        <w:tblW w:w="0" w:type="auto"/>
        <w:tblInd w:w="4644" w:type="dxa"/>
        <w:tblLook w:val="01E0"/>
      </w:tblPr>
      <w:tblGrid>
        <w:gridCol w:w="4927"/>
      </w:tblGrid>
      <w:tr w:rsidR="009C16F0" w:rsidTr="009C16F0">
        <w:tc>
          <w:tcPr>
            <w:tcW w:w="4927" w:type="dxa"/>
            <w:hideMark/>
          </w:tcPr>
          <w:p w:rsidR="009C16F0" w:rsidRDefault="009C16F0">
            <w:pPr>
              <w:spacing w:line="276" w:lineRule="auto"/>
              <w:jc w:val="right"/>
              <w:rPr>
                <w:rFonts w:eastAsiaTheme="minorEastAsia"/>
                <w:lang w:eastAsia="ru-RU"/>
              </w:rPr>
            </w:pPr>
            <w:r>
              <w:rPr>
                <w:rFonts w:eastAsiaTheme="minorEastAsia"/>
                <w:lang w:eastAsia="ru-RU"/>
              </w:rPr>
              <w:lastRenderedPageBreak/>
              <w:t xml:space="preserve">Приложение </w:t>
            </w:r>
            <w:proofErr w:type="gramStart"/>
            <w:r>
              <w:rPr>
                <w:rFonts w:eastAsiaTheme="minorEastAsia"/>
                <w:lang w:eastAsia="ru-RU"/>
              </w:rPr>
              <w:t>к</w:t>
            </w:r>
            <w:proofErr w:type="gramEnd"/>
          </w:p>
        </w:tc>
      </w:tr>
      <w:tr w:rsidR="009C16F0" w:rsidTr="009C16F0">
        <w:tc>
          <w:tcPr>
            <w:tcW w:w="4927" w:type="dxa"/>
            <w:hideMark/>
          </w:tcPr>
          <w:p w:rsidR="009C16F0" w:rsidRDefault="009C16F0">
            <w:pPr>
              <w:spacing w:line="276" w:lineRule="auto"/>
              <w:jc w:val="right"/>
              <w:rPr>
                <w:rFonts w:eastAsiaTheme="minorEastAsia"/>
                <w:lang w:eastAsia="ru-RU"/>
              </w:rPr>
            </w:pPr>
            <w:r>
              <w:rPr>
                <w:rFonts w:eastAsiaTheme="minorEastAsia"/>
                <w:lang w:eastAsia="ru-RU"/>
              </w:rPr>
              <w:t>постановлению Казенного учреждения Администрации Семеновского муниципального образования</w:t>
            </w:r>
          </w:p>
        </w:tc>
      </w:tr>
    </w:tbl>
    <w:p w:rsidR="009C16F0" w:rsidRDefault="009C16F0" w:rsidP="009C16F0">
      <w:pPr>
        <w:shd w:val="clear" w:color="auto" w:fill="FFFFFF"/>
        <w:spacing w:line="315" w:lineRule="atLeast"/>
        <w:jc w:val="both"/>
        <w:textAlignment w:val="baseline"/>
        <w:rPr>
          <w:spacing w:val="2"/>
          <w:lang w:eastAsia="ru-RU"/>
        </w:rPr>
      </w:pPr>
    </w:p>
    <w:p w:rsidR="009C16F0" w:rsidRDefault="009C16F0" w:rsidP="009C16F0">
      <w:pPr>
        <w:shd w:val="clear" w:color="auto" w:fill="FFFFFF"/>
        <w:spacing w:before="375" w:after="225"/>
        <w:jc w:val="center"/>
        <w:textAlignment w:val="baseline"/>
        <w:outlineLvl w:val="1"/>
        <w:rPr>
          <w:b/>
          <w:spacing w:val="2"/>
          <w:lang w:eastAsia="ru-RU"/>
        </w:rPr>
      </w:pPr>
      <w:r>
        <w:rPr>
          <w:b/>
          <w:spacing w:val="2"/>
          <w:lang w:eastAsia="ru-RU"/>
        </w:rPr>
        <w:t>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Семеновского муниципального образования</w:t>
      </w:r>
    </w:p>
    <w:p w:rsidR="009C16F0" w:rsidRDefault="009C16F0" w:rsidP="009C16F0">
      <w:pPr>
        <w:shd w:val="clear" w:color="auto" w:fill="FFFFFF"/>
        <w:spacing w:before="375" w:after="225"/>
        <w:jc w:val="center"/>
        <w:textAlignment w:val="baseline"/>
        <w:outlineLvl w:val="2"/>
        <w:rPr>
          <w:spacing w:val="2"/>
          <w:lang w:eastAsia="ru-RU"/>
        </w:rPr>
      </w:pPr>
      <w:r>
        <w:rPr>
          <w:spacing w:val="2"/>
          <w:lang w:eastAsia="ru-RU"/>
        </w:rPr>
        <w:t>1. Общие положения</w:t>
      </w:r>
      <w:r>
        <w:rPr>
          <w:spacing w:val="2"/>
          <w:lang w:eastAsia="ru-RU"/>
        </w:rPr>
        <w:b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Семеновского муниципального образования.</w:t>
      </w:r>
      <w:r>
        <w:rPr>
          <w:spacing w:val="2"/>
          <w:lang w:eastAsia="ru-RU"/>
        </w:rPr>
        <w:br/>
        <w:t xml:space="preserve">1.2. </w:t>
      </w:r>
      <w:proofErr w:type="gramStart"/>
      <w:r>
        <w:rPr>
          <w:spacing w:val="2"/>
          <w:lang w:eastAsia="ru-RU"/>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Pr>
          <w:spacing w:val="2"/>
          <w:lang w:eastAsia="ru-RU"/>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 xml:space="preserve">Не является самовольной постройкой здание, сооружение или другое строение, возведенные или созданные с </w:t>
      </w:r>
      <w:proofErr w:type="gramStart"/>
      <w:r>
        <w:rPr>
          <w:spacing w:val="2"/>
          <w:lang w:eastAsia="ru-RU"/>
        </w:rPr>
        <w:t>нарушением</w:t>
      </w:r>
      <w:proofErr w:type="gramEnd"/>
      <w:r>
        <w:rPr>
          <w:spacing w:val="2"/>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r>
        <w:rPr>
          <w:spacing w:val="2"/>
          <w:lang w:eastAsia="ru-RU"/>
        </w:rPr>
        <w:br/>
        <w:t xml:space="preserve">1.3. </w:t>
      </w:r>
      <w:proofErr w:type="gramStart"/>
      <w:r>
        <w:rPr>
          <w:spacing w:val="2"/>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Pr>
          <w:spacing w:val="2"/>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4" w:history="1">
        <w:r>
          <w:rPr>
            <w:rStyle w:val="a3"/>
            <w:color w:val="auto"/>
            <w:spacing w:val="2"/>
            <w:u w:val="none"/>
            <w:lang w:eastAsia="ru-RU"/>
          </w:rPr>
          <w:t>Гражданского кодекса Российской Федерации</w:t>
        </w:r>
      </w:hyperlink>
      <w:r>
        <w:rPr>
          <w:spacing w:val="2"/>
          <w:lang w:eastAsia="ru-RU"/>
        </w:rPr>
        <w:t>.</w:t>
      </w:r>
      <w:r>
        <w:rPr>
          <w:spacing w:val="2"/>
          <w:lang w:eastAsia="ru-RU"/>
        </w:rPr>
        <w:br/>
        <w:t xml:space="preserve">1.4. </w:t>
      </w:r>
      <w:proofErr w:type="gramStart"/>
      <w:r>
        <w:rPr>
          <w:spacing w:val="2"/>
          <w:lang w:eastAsia="ru-RU"/>
        </w:rPr>
        <w:t>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Казённого учреждения администрация Семеновского муниципального образования (далее по тексту – Администрация поселения), принимаемого в соответствии со статьей 222 </w:t>
      </w:r>
      <w:hyperlink r:id="rId5" w:history="1">
        <w:r>
          <w:rPr>
            <w:rStyle w:val="a3"/>
            <w:color w:val="auto"/>
            <w:spacing w:val="2"/>
            <w:u w:val="none"/>
            <w:lang w:eastAsia="ru-RU"/>
          </w:rPr>
          <w:t>Гражданского кодекса Российской Федерации</w:t>
        </w:r>
      </w:hyperlink>
      <w:r>
        <w:rPr>
          <w:spacing w:val="2"/>
          <w:lang w:eastAsia="ru-RU"/>
        </w:rPr>
        <w:t>.</w:t>
      </w:r>
      <w:proofErr w:type="gramEnd"/>
    </w:p>
    <w:p w:rsidR="009C16F0" w:rsidRDefault="009C16F0" w:rsidP="009C16F0">
      <w:pPr>
        <w:shd w:val="clear" w:color="auto" w:fill="FFFFFF"/>
        <w:spacing w:before="375" w:after="225"/>
        <w:jc w:val="center"/>
        <w:textAlignment w:val="baseline"/>
        <w:outlineLvl w:val="2"/>
        <w:rPr>
          <w:spacing w:val="2"/>
          <w:lang w:eastAsia="ru-RU"/>
        </w:rPr>
      </w:pPr>
      <w:r>
        <w:rPr>
          <w:spacing w:val="2"/>
          <w:lang w:eastAsia="ru-RU"/>
        </w:rPr>
        <w:t>2. Порядок принятия решений о сносе самовольных построек или их приведении в соответствие с установленными требованиями</w:t>
      </w:r>
    </w:p>
    <w:p w:rsidR="009C16F0" w:rsidRDefault="009C16F0" w:rsidP="009C16F0">
      <w:pPr>
        <w:shd w:val="clear" w:color="auto" w:fill="FFFFFF"/>
        <w:spacing w:before="375" w:after="225"/>
        <w:jc w:val="center"/>
        <w:textAlignment w:val="baseline"/>
        <w:outlineLvl w:val="2"/>
        <w:rPr>
          <w:spacing w:val="2"/>
          <w:lang w:eastAsia="ru-RU"/>
        </w:rPr>
      </w:pPr>
      <w:r>
        <w:rPr>
          <w:spacing w:val="2"/>
          <w:lang w:eastAsia="ru-RU"/>
        </w:rPr>
        <w:lastRenderedPageBreak/>
        <w:br/>
      </w:r>
      <w:proofErr w:type="gramStart"/>
      <w:r>
        <w:rPr>
          <w:spacing w:val="2"/>
          <w:lang w:eastAsia="ru-RU"/>
        </w:rPr>
        <w:t>2.1.В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w:t>
      </w:r>
      <w:proofErr w:type="gramEnd"/>
      <w:r>
        <w:rPr>
          <w:spacing w:val="2"/>
          <w:lang w:eastAsia="ru-RU"/>
        </w:rPr>
        <w:t xml:space="preserve"> </w:t>
      </w:r>
      <w:proofErr w:type="gramStart"/>
      <w:r>
        <w:rPr>
          <w:spacing w:val="2"/>
          <w:lang w:eastAsia="ru-RU"/>
        </w:rPr>
        <w:t>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w:t>
      </w:r>
      <w:proofErr w:type="gramEnd"/>
      <w:r>
        <w:rPr>
          <w:spacing w:val="2"/>
          <w:lang w:eastAsia="ru-RU"/>
        </w:rPr>
        <w:t xml:space="preserve"> контроль или муниципальный контроль в области охраны и </w:t>
      </w:r>
      <w:proofErr w:type="gramStart"/>
      <w:r>
        <w:rPr>
          <w:spacing w:val="2"/>
          <w:lang w:eastAsia="ru-RU"/>
        </w:rPr>
        <w:t>использования</w:t>
      </w:r>
      <w:proofErr w:type="gramEnd"/>
      <w:r>
        <w:rPr>
          <w:spacing w:val="2"/>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6" w:history="1">
        <w:r>
          <w:rPr>
            <w:rStyle w:val="a3"/>
            <w:color w:val="auto"/>
            <w:spacing w:val="2"/>
            <w:u w:val="none"/>
            <w:lang w:eastAsia="ru-RU"/>
          </w:rPr>
          <w:t>Гражданского кодекса Российской Федерации</w:t>
        </w:r>
      </w:hyperlink>
      <w:r>
        <w:rPr>
          <w:spacing w:val="2"/>
          <w:lang w:eastAsia="ru-RU"/>
        </w:rPr>
        <w:t>, обязана рассмотреть указанные уведомление и документы и по результатам такого рассмотрения совершить одно из следующих действий:</w:t>
      </w:r>
      <w:r>
        <w:rPr>
          <w:spacing w:val="2"/>
          <w:lang w:eastAsia="ru-RU"/>
        </w:rPr>
        <w:br/>
        <w:t xml:space="preserve">1) принять решение о сносе самовольной постройки либо решение о </w:t>
      </w:r>
      <w:proofErr w:type="gramStart"/>
      <w:r>
        <w:rPr>
          <w:spacing w:val="2"/>
          <w:lang w:eastAsia="ru-RU"/>
        </w:rPr>
        <w:t>сносе</w:t>
      </w:r>
      <w:proofErr w:type="gramEnd"/>
      <w:r>
        <w:rPr>
          <w:spacing w:val="2"/>
          <w:lang w:eastAsia="ru-RU"/>
        </w:rPr>
        <w:t xml:space="preserve"> самовольной постройки или ее приведении в соответствие с установленными требованиями в случаях, предусмотренных пунктом 4 статьи 222 </w:t>
      </w:r>
      <w:hyperlink r:id="rId7" w:history="1">
        <w:r>
          <w:rPr>
            <w:rStyle w:val="a3"/>
            <w:color w:val="auto"/>
            <w:spacing w:val="2"/>
            <w:u w:val="none"/>
            <w:lang w:eastAsia="ru-RU"/>
          </w:rPr>
          <w:t>Гражданского кодекса Российской Федерации</w:t>
        </w:r>
      </w:hyperlink>
      <w:r>
        <w:rPr>
          <w:spacing w:val="2"/>
          <w:lang w:eastAsia="ru-RU"/>
        </w:rPr>
        <w:t>;</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br/>
        <w:t>2) обратиться в суд с иском о сносе самовольной постройки или ее приведении в соответствие с установленными требованиями;</w:t>
      </w:r>
      <w:r>
        <w:rPr>
          <w:spacing w:val="2"/>
          <w:lang w:eastAsia="ru-RU"/>
        </w:rPr>
        <w:br/>
      </w:r>
      <w:proofErr w:type="gramStart"/>
      <w:r>
        <w:rPr>
          <w:spacing w:val="2"/>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9C16F0" w:rsidRDefault="009C16F0" w:rsidP="009C16F0">
      <w:pPr>
        <w:shd w:val="clear" w:color="auto" w:fill="FFFFFF"/>
        <w:spacing w:line="315" w:lineRule="atLeast"/>
        <w:jc w:val="both"/>
        <w:textAlignment w:val="baseline"/>
        <w:rPr>
          <w:spacing w:val="2"/>
          <w:lang w:eastAsia="ru-RU"/>
        </w:rPr>
      </w:pPr>
      <w:r>
        <w:rPr>
          <w:spacing w:val="2"/>
          <w:lang w:eastAsia="ru-RU"/>
        </w:rPr>
        <w:t xml:space="preserve">2.2. </w:t>
      </w:r>
      <w:proofErr w:type="gramStart"/>
      <w:r>
        <w:rPr>
          <w:spacing w:val="2"/>
          <w:lang w:eastAsia="ru-RU"/>
        </w:rPr>
        <w:t>Администрация поселения принимает в порядке, установленном законом:</w:t>
      </w:r>
      <w:r>
        <w:rPr>
          <w:spacing w:val="2"/>
          <w:lang w:eastAsia="ru-RU"/>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Pr>
          <w:spacing w:val="2"/>
          <w:lang w:eastAsia="ru-RU"/>
        </w:rPr>
        <w:t xml:space="preserve"> строительства на нем такого объекта и </w:t>
      </w:r>
      <w:proofErr w:type="gramStart"/>
      <w:r>
        <w:rPr>
          <w:spacing w:val="2"/>
          <w:lang w:eastAsia="ru-RU"/>
        </w:rPr>
        <w:t>который</w:t>
      </w:r>
      <w:proofErr w:type="gramEnd"/>
      <w:r>
        <w:rPr>
          <w:spacing w:val="2"/>
          <w:lang w:eastAsia="ru-RU"/>
        </w:rPr>
        <w:t xml:space="preserve"> расположен в границах территории общего пользования;</w:t>
      </w:r>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Pr>
          <w:spacing w:val="2"/>
          <w:lang w:eastAsia="ru-RU"/>
        </w:rPr>
        <w:t xml:space="preserve"> в случае</w:t>
      </w:r>
      <w:proofErr w:type="gramStart"/>
      <w:r>
        <w:rPr>
          <w:spacing w:val="2"/>
          <w:lang w:eastAsia="ru-RU"/>
        </w:rPr>
        <w:t>,</w:t>
      </w:r>
      <w:proofErr w:type="gramEnd"/>
      <w:r>
        <w:rPr>
          <w:spacing w:val="2"/>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C16F0" w:rsidRDefault="009C16F0" w:rsidP="009C16F0">
      <w:pPr>
        <w:shd w:val="clear" w:color="auto" w:fill="FFFFFF"/>
        <w:spacing w:line="315" w:lineRule="atLeast"/>
        <w:ind w:firstLine="708"/>
        <w:jc w:val="both"/>
        <w:textAlignment w:val="baseline"/>
        <w:rPr>
          <w:spacing w:val="2"/>
          <w:lang w:eastAsia="ru-RU"/>
        </w:rPr>
      </w:pPr>
      <w:proofErr w:type="gramStart"/>
      <w:r>
        <w:rPr>
          <w:spacing w:val="2"/>
          <w:lang w:eastAsia="ru-RU"/>
        </w:rP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Предусмотренные настоящим пунктом Порядка решения не могут быть приняты Администрацией поселения:</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C16F0" w:rsidRDefault="009C16F0" w:rsidP="009C16F0">
      <w:pPr>
        <w:shd w:val="clear" w:color="auto" w:fill="FFFFFF"/>
        <w:spacing w:line="315" w:lineRule="atLeast"/>
        <w:ind w:firstLine="709"/>
        <w:jc w:val="both"/>
        <w:textAlignment w:val="baseline"/>
        <w:rPr>
          <w:spacing w:val="2"/>
          <w:lang w:eastAsia="ru-RU"/>
        </w:rPr>
      </w:pPr>
      <w:r>
        <w:rPr>
          <w:spacing w:val="2"/>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Понятие «имущество религиозного назначения» используется в значении, указанном в пункте 1 статьи 2 Федерального закона от 30.11.2010 года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Pr>
          <w:spacing w:val="2"/>
          <w:lang w:eastAsia="ru-RU"/>
        </w:rPr>
        <w:t>,</w:t>
      </w:r>
      <w:proofErr w:type="gramEnd"/>
      <w:r>
        <w:rPr>
          <w:spacing w:val="2"/>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r>
        <w:rPr>
          <w:spacing w:val="2"/>
          <w:lang w:eastAsia="ru-RU"/>
        </w:rPr>
        <w:br/>
        <w:t xml:space="preserve">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Pr>
          <w:spacing w:val="2"/>
          <w:lang w:eastAsia="ru-RU"/>
        </w:rPr>
        <w:t>собственности</w:t>
      </w:r>
      <w:proofErr w:type="gramEnd"/>
      <w:r>
        <w:rPr>
          <w:spacing w:val="2"/>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8" w:history="1">
        <w:r>
          <w:rPr>
            <w:rStyle w:val="a3"/>
            <w:color w:val="auto"/>
            <w:spacing w:val="2"/>
            <w:u w:val="none"/>
            <w:lang w:eastAsia="ru-RU"/>
          </w:rPr>
          <w:t>Гражданского кодекса Российской Федерации</w:t>
        </w:r>
      </w:hyperlink>
      <w:r>
        <w:rPr>
          <w:spacing w:val="2"/>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Положения данного пункта Порядка применяются также в отношении жилых домов и жилых строений, созданных до 01.01.2019 года соответственно на дачных и садовых земельных участках.</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 xml:space="preserve">2.4. </w:t>
      </w:r>
      <w:proofErr w:type="gramStart"/>
      <w:r>
        <w:rPr>
          <w:spacing w:val="2"/>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9" w:history="1">
        <w:r>
          <w:rPr>
            <w:rStyle w:val="a3"/>
            <w:color w:val="auto"/>
            <w:spacing w:val="2"/>
            <w:u w:val="none"/>
            <w:lang w:eastAsia="ru-RU"/>
          </w:rPr>
          <w:t>Гражданского кодекса Российской Федерации</w:t>
        </w:r>
      </w:hyperlink>
      <w:r>
        <w:rPr>
          <w:spacing w:val="2"/>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Pr>
          <w:spacing w:val="2"/>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1) права на эти объекты, жилые дома, жилые строения зарегистрированы до 01.09.2018 года;</w:t>
      </w:r>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 xml:space="preserve">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w:t>
      </w:r>
      <w:r>
        <w:rPr>
          <w:spacing w:val="2"/>
          <w:lang w:eastAsia="ru-RU"/>
        </w:rPr>
        <w:lastRenderedPageBreak/>
        <w:t>предельным параметрам таких объектов, жилых домов, жилых строений, установленным федеральным законом;</w:t>
      </w:r>
      <w:proofErr w:type="gramEnd"/>
    </w:p>
    <w:p w:rsidR="009C16F0" w:rsidRDefault="009C16F0" w:rsidP="009C16F0">
      <w:pPr>
        <w:shd w:val="clear" w:color="auto" w:fill="FFFFFF"/>
        <w:spacing w:line="315" w:lineRule="atLeast"/>
        <w:jc w:val="both"/>
        <w:textAlignment w:val="baseline"/>
        <w:rPr>
          <w:spacing w:val="2"/>
          <w:lang w:eastAsia="ru-RU"/>
        </w:rPr>
      </w:pPr>
      <w:r>
        <w:rPr>
          <w:spacing w:val="2"/>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 xml:space="preserve">2.5. </w:t>
      </w:r>
      <w:proofErr w:type="gramStart"/>
      <w:r>
        <w:rPr>
          <w:spacing w:val="2"/>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 года.</w:t>
      </w:r>
      <w:proofErr w:type="gramEnd"/>
    </w:p>
    <w:p w:rsidR="009C16F0" w:rsidRDefault="009C16F0" w:rsidP="009C16F0">
      <w:pPr>
        <w:shd w:val="clear" w:color="auto" w:fill="FFFFFF"/>
        <w:spacing w:line="315" w:lineRule="atLeast"/>
        <w:jc w:val="both"/>
        <w:textAlignment w:val="baseline"/>
        <w:rPr>
          <w:spacing w:val="2"/>
          <w:lang w:eastAsia="ru-RU"/>
        </w:rPr>
      </w:pPr>
      <w:r>
        <w:rPr>
          <w:spacing w:val="2"/>
          <w:lang w:eastAsia="ru-RU"/>
        </w:rPr>
        <w:t>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0" w:history="1">
        <w:r>
          <w:rPr>
            <w:rStyle w:val="a3"/>
            <w:color w:val="auto"/>
            <w:spacing w:val="2"/>
            <w:u w:val="none"/>
            <w:lang w:eastAsia="ru-RU"/>
          </w:rPr>
          <w:t>Гражданского кодекса Российской Федерации</w:t>
        </w:r>
      </w:hyperlink>
      <w:r>
        <w:rPr>
          <w:spacing w:val="2"/>
          <w:lang w:eastAsia="ru-RU"/>
        </w:rPr>
        <w:t>:</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1" w:history="1">
        <w:r>
          <w:rPr>
            <w:rStyle w:val="a3"/>
            <w:color w:val="auto"/>
            <w:spacing w:val="2"/>
            <w:u w:val="none"/>
            <w:lang w:eastAsia="ru-RU"/>
          </w:rPr>
          <w:t>Земельного кодекса Российской Федерации</w:t>
        </w:r>
      </w:hyperlink>
      <w:r>
        <w:rPr>
          <w:spacing w:val="2"/>
          <w:lang w:eastAsia="ru-RU"/>
        </w:rPr>
        <w:t>;</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 xml:space="preserve">2) в связи с отсутствием разрешения на строительство в отношении здания, сооружения или другого строения, </w:t>
      </w:r>
      <w:proofErr w:type="gramStart"/>
      <w:r>
        <w:rPr>
          <w:spacing w:val="2"/>
          <w:lang w:eastAsia="ru-RU"/>
        </w:rPr>
        <w:t>созданных</w:t>
      </w:r>
      <w:proofErr w:type="gramEnd"/>
      <w:r>
        <w:rPr>
          <w:spacing w:val="2"/>
          <w:lang w:eastAsia="ru-RU"/>
        </w:rPr>
        <w:t xml:space="preserve"> до 14.05.1998 года.</w:t>
      </w:r>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2" w:history="1">
        <w:r>
          <w:rPr>
            <w:rStyle w:val="a3"/>
            <w:color w:val="auto"/>
            <w:spacing w:val="2"/>
            <w:u w:val="none"/>
            <w:lang w:eastAsia="ru-RU"/>
          </w:rPr>
          <w:t>Гражданского кодекса Российской Федерации</w:t>
        </w:r>
      </w:hyperlink>
      <w:r>
        <w:rPr>
          <w:spacing w:val="2"/>
          <w:lang w:eastAsia="ru-RU"/>
        </w:rPr>
        <w:t>, принимается Администрацией поселения путем издания правового акта в форме постановления (далее - Постановление).</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 xml:space="preserve">3.3. </w:t>
      </w:r>
      <w:proofErr w:type="gramStart"/>
      <w:r>
        <w:rPr>
          <w:spacing w:val="2"/>
          <w:lang w:eastAsia="ru-RU"/>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lastRenderedPageBreak/>
        <w:t>3.4. В случае</w:t>
      </w:r>
      <w:proofErr w:type="gramStart"/>
      <w:r>
        <w:rPr>
          <w:spacing w:val="2"/>
          <w:lang w:eastAsia="ru-RU"/>
        </w:rPr>
        <w:t>,</w:t>
      </w:r>
      <w:proofErr w:type="gramEnd"/>
      <w:r>
        <w:rPr>
          <w:spacing w:val="2"/>
          <w:lang w:eastAsia="ru-RU"/>
        </w:rPr>
        <w:t xml:space="preserve">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1) обеспечить опубликование в порядке, установленном </w:t>
      </w:r>
      <w:r>
        <w:t xml:space="preserve">Уставом Семеновского муниципального образования </w:t>
      </w:r>
      <w:r>
        <w:rPr>
          <w:spacing w:val="2"/>
          <w:lang w:eastAsia="ru-RU"/>
        </w:rPr>
        <w:t>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9C16F0" w:rsidRDefault="009C16F0" w:rsidP="009C16F0">
      <w:pPr>
        <w:shd w:val="clear" w:color="auto" w:fill="FFFFFF"/>
        <w:spacing w:line="315" w:lineRule="atLeast"/>
        <w:jc w:val="both"/>
        <w:textAlignment w:val="baseline"/>
        <w:rPr>
          <w:spacing w:val="2"/>
          <w:lang w:eastAsia="ru-RU"/>
        </w:rPr>
      </w:pPr>
      <w:r>
        <w:rPr>
          <w:spacing w:val="2"/>
          <w:lang w:eastAsia="ru-RU"/>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 xml:space="preserve">3.6. </w:t>
      </w:r>
      <w:proofErr w:type="gramStart"/>
      <w:r>
        <w:rPr>
          <w:spacing w:val="2"/>
          <w:lang w:eastAsia="ru-RU"/>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9C16F0" w:rsidRDefault="009C16F0" w:rsidP="009C16F0">
      <w:pPr>
        <w:shd w:val="clear" w:color="auto" w:fill="FFFFFF"/>
        <w:spacing w:line="315" w:lineRule="atLeast"/>
        <w:jc w:val="both"/>
        <w:textAlignment w:val="baseline"/>
        <w:rPr>
          <w:spacing w:val="2"/>
          <w:lang w:eastAsia="ru-RU"/>
        </w:rPr>
      </w:pPr>
      <w:r>
        <w:rPr>
          <w:spacing w:val="2"/>
          <w:lang w:eastAsia="ru-RU"/>
        </w:rPr>
        <w:t>3.7. В случае</w:t>
      </w:r>
      <w:proofErr w:type="gramStart"/>
      <w:r>
        <w:rPr>
          <w:spacing w:val="2"/>
          <w:lang w:eastAsia="ru-RU"/>
        </w:rPr>
        <w:t>,</w:t>
      </w:r>
      <w:proofErr w:type="gramEnd"/>
      <w:r>
        <w:rPr>
          <w:spacing w:val="2"/>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3" w:history="1">
        <w:r>
          <w:rPr>
            <w:rStyle w:val="a3"/>
            <w:color w:val="auto"/>
            <w:spacing w:val="2"/>
            <w:u w:val="none"/>
            <w:lang w:eastAsia="ru-RU"/>
          </w:rPr>
          <w:t>Земельным кодексом Российской Федерации</w:t>
        </w:r>
      </w:hyperlink>
      <w:r>
        <w:rPr>
          <w:spacing w:val="2"/>
          <w:lang w:eastAsia="ru-RU"/>
        </w:rPr>
        <w:t>, переходит к новому правообладателю земельного участка.</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3.8. В случае</w:t>
      </w:r>
      <w:proofErr w:type="gramStart"/>
      <w:r>
        <w:rPr>
          <w:spacing w:val="2"/>
          <w:lang w:eastAsia="ru-RU"/>
        </w:rPr>
        <w:t>,</w:t>
      </w:r>
      <w:proofErr w:type="gramEnd"/>
      <w:r>
        <w:rPr>
          <w:spacing w:val="2"/>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3.9. Снос самовольной постройки осуществляется в соответствии со статьями 55.30, 55.31 и 55.33 </w:t>
      </w:r>
      <w:hyperlink r:id="rId14" w:history="1">
        <w:r>
          <w:rPr>
            <w:rStyle w:val="a3"/>
            <w:color w:val="auto"/>
            <w:spacing w:val="2"/>
            <w:u w:val="none"/>
            <w:lang w:eastAsia="ru-RU"/>
          </w:rPr>
          <w:t>Градостроительного кодекса Российской Федерации</w:t>
        </w:r>
      </w:hyperlink>
      <w:r>
        <w:rPr>
          <w:spacing w:val="2"/>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15" w:history="1">
        <w:r>
          <w:rPr>
            <w:rStyle w:val="a3"/>
            <w:color w:val="auto"/>
            <w:spacing w:val="2"/>
            <w:u w:val="none"/>
            <w:lang w:eastAsia="ru-RU"/>
          </w:rPr>
          <w:t>Градостроительного кодекса Российской Федерации</w:t>
        </w:r>
      </w:hyperlink>
      <w:r>
        <w:rPr>
          <w:spacing w:val="2"/>
          <w:lang w:eastAsia="ru-RU"/>
        </w:rPr>
        <w:t>.</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3.10. Лица, указанные в пункте 3.5 Порядка, обязаны:</w:t>
      </w:r>
      <w:r>
        <w:rPr>
          <w:spacing w:val="2"/>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r>
        <w:rPr>
          <w:spacing w:val="2"/>
          <w:lang w:eastAsia="ru-RU"/>
        </w:rPr>
        <w:br/>
        <w:t xml:space="preserve">2) осуществить снос самовольной постройки либо представить в Администрацию </w:t>
      </w:r>
      <w:proofErr w:type="gramStart"/>
      <w:r>
        <w:rPr>
          <w:spacing w:val="2"/>
          <w:lang w:eastAsia="ru-RU"/>
        </w:rPr>
        <w:t>поселения</w:t>
      </w:r>
      <w:proofErr w:type="gramEnd"/>
      <w:r>
        <w:rPr>
          <w:spacing w:val="2"/>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w:t>
      </w:r>
      <w:r>
        <w:rPr>
          <w:spacing w:val="2"/>
          <w:lang w:eastAsia="ru-RU"/>
        </w:rPr>
        <w:lastRenderedPageBreak/>
        <w:t>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Pr>
          <w:spacing w:val="2"/>
          <w:lang w:eastAsia="ru-RU"/>
        </w:rPr>
        <w:br/>
      </w:r>
      <w:proofErr w:type="gramStart"/>
      <w:r>
        <w:rPr>
          <w:spacing w:val="2"/>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Pr>
          <w:spacing w:val="2"/>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Pr>
          <w:spacing w:val="2"/>
          <w:lang w:eastAsia="ru-RU"/>
        </w:rPr>
        <w:t>поселения</w:t>
      </w:r>
      <w:proofErr w:type="gramEnd"/>
      <w:r>
        <w:rPr>
          <w:spacing w:val="2"/>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r>
        <w:rPr>
          <w:spacing w:val="2"/>
          <w:lang w:eastAsia="ru-RU"/>
        </w:rPr>
        <w:br/>
        <w:t>3.11. В случае</w:t>
      </w:r>
      <w:proofErr w:type="gramStart"/>
      <w:r>
        <w:rPr>
          <w:spacing w:val="2"/>
          <w:lang w:eastAsia="ru-RU"/>
        </w:rPr>
        <w:t>,</w:t>
      </w:r>
      <w:proofErr w:type="gramEnd"/>
      <w:r>
        <w:rPr>
          <w:spacing w:val="2"/>
          <w:lang w:eastAsia="ru-RU"/>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Pr>
          <w:spacing w:val="2"/>
          <w:lang w:eastAsia="ru-RU"/>
        </w:rPr>
        <w:t>, за исключением случая, предусмотренного подпунктом 3 пункта 3.12 Порядка.</w:t>
      </w:r>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Pr>
            <w:rStyle w:val="a3"/>
            <w:color w:val="auto"/>
            <w:spacing w:val="2"/>
            <w:u w:val="none"/>
            <w:lang w:eastAsia="ru-RU"/>
          </w:rPr>
          <w:t>Гражданским кодексом Российской Федерации</w:t>
        </w:r>
      </w:hyperlink>
      <w:r>
        <w:rPr>
          <w:spacing w:val="2"/>
          <w:lang w:eastAsia="ru-RU"/>
        </w:rPr>
        <w:t> до 04.08.2018 года и самовольная постройка не была снесена в срок, установленный данным решением.</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 xml:space="preserve">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w:t>
      </w:r>
      <w:r>
        <w:rPr>
          <w:spacing w:val="2"/>
          <w:lang w:eastAsia="ru-RU"/>
        </w:rPr>
        <w:lastRenderedPageBreak/>
        <w:t>земельный участок, на котором создана или возведена самовольная</w:t>
      </w:r>
      <w:proofErr w:type="gramEnd"/>
      <w:r>
        <w:rPr>
          <w:spacing w:val="2"/>
          <w:lang w:eastAsia="ru-RU"/>
        </w:rPr>
        <w:t xml:space="preserve"> постройка, не </w:t>
      </w:r>
      <w:proofErr w:type="gramStart"/>
      <w:r>
        <w:rPr>
          <w:spacing w:val="2"/>
          <w:lang w:eastAsia="ru-RU"/>
        </w:rPr>
        <w:t>предоставлен</w:t>
      </w:r>
      <w:proofErr w:type="gramEnd"/>
      <w:r>
        <w:rPr>
          <w:spacing w:val="2"/>
          <w:lang w:eastAsia="ru-RU"/>
        </w:rPr>
        <w:t xml:space="preserve"> иному лицу в пользование и (или) владение либо по результатам публичных торгов не приобретен иным лицом;</w:t>
      </w:r>
    </w:p>
    <w:p w:rsidR="009C16F0" w:rsidRDefault="009C16F0" w:rsidP="009C16F0">
      <w:pPr>
        <w:shd w:val="clear" w:color="auto" w:fill="FFFFFF"/>
        <w:spacing w:line="315" w:lineRule="atLeast"/>
        <w:jc w:val="both"/>
        <w:textAlignment w:val="baseline"/>
        <w:rPr>
          <w:spacing w:val="2"/>
          <w:lang w:eastAsia="ru-RU"/>
        </w:rPr>
      </w:pPr>
      <w:proofErr w:type="gramStart"/>
      <w:r>
        <w:rPr>
          <w:spacing w:val="2"/>
          <w:lang w:eastAsia="ru-RU"/>
        </w:rPr>
        <w:t xml:space="preserve">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w:t>
      </w:r>
      <w:proofErr w:type="spellStart"/>
      <w:r>
        <w:rPr>
          <w:spacing w:val="2"/>
          <w:lang w:eastAsia="ru-RU"/>
        </w:rPr>
        <w:t>впункте</w:t>
      </w:r>
      <w:proofErr w:type="spellEnd"/>
      <w:r>
        <w:rPr>
          <w:spacing w:val="2"/>
          <w:lang w:eastAsia="ru-RU"/>
        </w:rPr>
        <w:t xml:space="preserve">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w:t>
      </w:r>
      <w:proofErr w:type="gramEnd"/>
      <w:r>
        <w:rPr>
          <w:spacing w:val="2"/>
          <w:lang w:eastAsia="ru-RU"/>
        </w:rPr>
        <w:t xml:space="preserve"> объекты капитального строительства, не являющиеся самовольными постройками.</w:t>
      </w:r>
    </w:p>
    <w:p w:rsidR="009C16F0" w:rsidRDefault="009C16F0" w:rsidP="009C16F0">
      <w:pPr>
        <w:shd w:val="clear" w:color="auto" w:fill="FFFFFF"/>
        <w:spacing w:line="315" w:lineRule="atLeast"/>
        <w:ind w:firstLine="708"/>
        <w:jc w:val="both"/>
        <w:textAlignment w:val="baseline"/>
        <w:rPr>
          <w:spacing w:val="2"/>
          <w:lang w:eastAsia="ru-RU"/>
        </w:rPr>
      </w:pPr>
      <w:r>
        <w:rPr>
          <w:spacing w:val="2"/>
          <w:lang w:eastAsia="ru-RU"/>
        </w:rPr>
        <w:t>Данный пункт Порядка применяется также в случаях, если решение о сносе самовольной постройки принято в соответствии с </w:t>
      </w:r>
      <w:hyperlink r:id="rId17" w:history="1">
        <w:r>
          <w:rPr>
            <w:rStyle w:val="a3"/>
            <w:color w:val="auto"/>
            <w:spacing w:val="2"/>
            <w:u w:val="none"/>
            <w:lang w:eastAsia="ru-RU"/>
          </w:rPr>
          <w:t>Гражданским кодексом Российской Федерации</w:t>
        </w:r>
      </w:hyperlink>
      <w:r>
        <w:rPr>
          <w:spacing w:val="2"/>
          <w:lang w:eastAsia="ru-RU"/>
        </w:rPr>
        <w:t xml:space="preserve"> до 04.08.2018 года </w:t>
      </w:r>
      <w:bookmarkStart w:id="0" w:name="_GoBack"/>
      <w:bookmarkEnd w:id="0"/>
      <w:r>
        <w:rPr>
          <w:spacing w:val="2"/>
          <w:lang w:eastAsia="ru-RU"/>
        </w:rPr>
        <w:t>и самовольная постройка не была снесена в срок, установленный данным решением.</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C16F0" w:rsidRDefault="009C16F0" w:rsidP="009C16F0">
      <w:pPr>
        <w:shd w:val="clear" w:color="auto" w:fill="FFFFFF"/>
        <w:spacing w:line="315" w:lineRule="atLeast"/>
        <w:jc w:val="both"/>
        <w:textAlignment w:val="baseline"/>
        <w:rPr>
          <w:spacing w:val="2"/>
          <w:lang w:eastAsia="ru-RU"/>
        </w:rPr>
      </w:pPr>
      <w:r>
        <w:rPr>
          <w:spacing w:val="2"/>
          <w:lang w:eastAsia="ru-RU"/>
        </w:rPr>
        <w:t xml:space="preserve">3.14. </w:t>
      </w:r>
      <w:proofErr w:type="gramStart"/>
      <w:r>
        <w:rPr>
          <w:spacing w:val="2"/>
          <w:lang w:eastAsia="ru-RU"/>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Pr>
          <w:spacing w:val="2"/>
          <w:lang w:eastAsia="ru-RU"/>
        </w:rPr>
        <w:t xml:space="preserve">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47228" w:rsidRDefault="00A47228"/>
    <w:sectPr w:rsidR="00A47228" w:rsidSect="009C16F0">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6F0"/>
    <w:rsid w:val="008568ED"/>
    <w:rsid w:val="009C16F0"/>
    <w:rsid w:val="00A47228"/>
    <w:rsid w:val="00E3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F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16F0"/>
    <w:rPr>
      <w:color w:val="0000FF"/>
      <w:u w:val="single"/>
    </w:rPr>
  </w:style>
</w:styles>
</file>

<file path=word/webSettings.xml><?xml version="1.0" encoding="utf-8"?>
<w:webSettings xmlns:r="http://schemas.openxmlformats.org/officeDocument/2006/relationships" xmlns:w="http://schemas.openxmlformats.org/wordprocessingml/2006/main">
  <w:divs>
    <w:div w:id="3552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27690" TargetMode="External"/><Relationship Id="rId2" Type="http://schemas.openxmlformats.org/officeDocument/2006/relationships/settings" Target="settings.xml"/><Relationship Id="rId16" Type="http://schemas.openxmlformats.org/officeDocument/2006/relationships/hyperlink" Target="http://docs.cntd.ru/document/9027690" TargetMode="Externa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919338" TargetMode="External"/><Relationship Id="rId10" Type="http://schemas.openxmlformats.org/officeDocument/2006/relationships/hyperlink" Target="http://docs.cntd.ru/document/9027690" TargetMode="External"/><Relationship Id="rId19" Type="http://schemas.openxmlformats.org/officeDocument/2006/relationships/theme" Target="theme/theme1.xml"/><Relationship Id="rId4" Type="http://schemas.openxmlformats.org/officeDocument/2006/relationships/hyperlink" Target="http://docs.cntd.ru/document/9027690" TargetMode="External"/><Relationship Id="rId9" Type="http://schemas.openxmlformats.org/officeDocument/2006/relationships/hyperlink" Target="http://docs.cntd.ru/document/9027690"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3731</Words>
  <Characters>21269</Characters>
  <Application>Microsoft Office Word</Application>
  <DocSecurity>0</DocSecurity>
  <Lines>177</Lines>
  <Paragraphs>49</Paragraphs>
  <ScaleCrop>false</ScaleCrop>
  <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4</cp:revision>
  <cp:lastPrinted>2020-12-03T03:30:00Z</cp:lastPrinted>
  <dcterms:created xsi:type="dcterms:W3CDTF">2020-12-01T06:08:00Z</dcterms:created>
  <dcterms:modified xsi:type="dcterms:W3CDTF">2020-12-03T03:36:00Z</dcterms:modified>
</cp:coreProperties>
</file>