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A3" w:rsidRDefault="007F7EA3" w:rsidP="007F7EA3">
      <w:pPr>
        <w:tabs>
          <w:tab w:val="left" w:pos="6333"/>
        </w:tabs>
        <w:spacing w:after="0"/>
        <w:rPr>
          <w:rFonts w:ascii="Times New Roman" w:hAnsi="Times New Roman" w:cs="Times New Roman"/>
          <w:sz w:val="28"/>
          <w:szCs w:val="28"/>
        </w:rPr>
      </w:pPr>
    </w:p>
    <w:p w:rsidR="007F7EA3" w:rsidRPr="00455FB9" w:rsidRDefault="007F7EA3" w:rsidP="007F7EA3">
      <w:pPr>
        <w:tabs>
          <w:tab w:val="left" w:pos="1631"/>
        </w:tabs>
        <w:spacing w:after="0"/>
        <w:jc w:val="center"/>
        <w:rPr>
          <w:rFonts w:ascii="Times New Roman" w:hAnsi="Times New Roman" w:cs="Times New Roman"/>
          <w:b/>
          <w:sz w:val="28"/>
          <w:szCs w:val="28"/>
        </w:rPr>
      </w:pPr>
      <w:r w:rsidRPr="00455FB9">
        <w:rPr>
          <w:rFonts w:ascii="Times New Roman" w:hAnsi="Times New Roman" w:cs="Times New Roman"/>
          <w:b/>
          <w:sz w:val="28"/>
          <w:szCs w:val="28"/>
        </w:rPr>
        <w:t>РОССИЙСКАЯ ФЕДЕРАЦИЯ</w:t>
      </w:r>
    </w:p>
    <w:p w:rsidR="007F7EA3" w:rsidRPr="00455FB9" w:rsidRDefault="007F7EA3" w:rsidP="007F7EA3">
      <w:pPr>
        <w:tabs>
          <w:tab w:val="left" w:pos="1631"/>
        </w:tabs>
        <w:spacing w:after="0"/>
        <w:jc w:val="center"/>
        <w:rPr>
          <w:rFonts w:ascii="Times New Roman" w:hAnsi="Times New Roman" w:cs="Times New Roman"/>
          <w:b/>
          <w:sz w:val="28"/>
          <w:szCs w:val="28"/>
        </w:rPr>
      </w:pPr>
      <w:r w:rsidRPr="00455FB9">
        <w:rPr>
          <w:rFonts w:ascii="Times New Roman" w:hAnsi="Times New Roman" w:cs="Times New Roman"/>
          <w:b/>
          <w:sz w:val="28"/>
          <w:szCs w:val="28"/>
        </w:rPr>
        <w:t>ИРКУТСКАЯ ОБЛАСТЬ</w:t>
      </w:r>
    </w:p>
    <w:p w:rsidR="007F7EA3" w:rsidRPr="00455FB9" w:rsidRDefault="007F7EA3" w:rsidP="007F7EA3">
      <w:pPr>
        <w:tabs>
          <w:tab w:val="left" w:pos="1631"/>
        </w:tabs>
        <w:spacing w:after="0"/>
        <w:jc w:val="center"/>
        <w:rPr>
          <w:rFonts w:ascii="Times New Roman" w:hAnsi="Times New Roman" w:cs="Times New Roman"/>
          <w:b/>
          <w:sz w:val="28"/>
          <w:szCs w:val="28"/>
        </w:rPr>
      </w:pPr>
      <w:r w:rsidRPr="00455FB9">
        <w:rPr>
          <w:rFonts w:ascii="Times New Roman" w:hAnsi="Times New Roman" w:cs="Times New Roman"/>
          <w:b/>
          <w:sz w:val="28"/>
          <w:szCs w:val="28"/>
        </w:rPr>
        <w:t>ЗАЛАРИНСКИЙ РАЙОН</w:t>
      </w:r>
    </w:p>
    <w:p w:rsidR="007F7EA3" w:rsidRPr="00455FB9" w:rsidRDefault="007F7EA3" w:rsidP="007F7EA3">
      <w:pPr>
        <w:tabs>
          <w:tab w:val="left" w:pos="1631"/>
        </w:tabs>
        <w:spacing w:after="0"/>
        <w:jc w:val="center"/>
        <w:rPr>
          <w:rFonts w:ascii="Times New Roman" w:hAnsi="Times New Roman" w:cs="Times New Roman"/>
          <w:b/>
          <w:sz w:val="28"/>
          <w:szCs w:val="28"/>
        </w:rPr>
      </w:pPr>
      <w:r w:rsidRPr="00455FB9">
        <w:rPr>
          <w:rFonts w:ascii="Times New Roman" w:hAnsi="Times New Roman" w:cs="Times New Roman"/>
          <w:b/>
          <w:sz w:val="28"/>
          <w:szCs w:val="28"/>
        </w:rPr>
        <w:t>КАЗЕННОЕ УЧРЕЖДЕНИЕ</w:t>
      </w:r>
    </w:p>
    <w:p w:rsidR="007F7EA3" w:rsidRPr="00455FB9" w:rsidRDefault="007F7EA3" w:rsidP="00455FB9">
      <w:pPr>
        <w:tabs>
          <w:tab w:val="left" w:pos="1631"/>
        </w:tabs>
        <w:spacing w:after="0"/>
        <w:jc w:val="center"/>
        <w:rPr>
          <w:rFonts w:ascii="Times New Roman" w:hAnsi="Times New Roman" w:cs="Times New Roman"/>
          <w:b/>
          <w:sz w:val="28"/>
          <w:szCs w:val="28"/>
        </w:rPr>
      </w:pPr>
      <w:r w:rsidRPr="00455FB9">
        <w:rPr>
          <w:rFonts w:ascii="Times New Roman" w:hAnsi="Times New Roman" w:cs="Times New Roman"/>
          <w:b/>
          <w:sz w:val="28"/>
          <w:szCs w:val="28"/>
        </w:rPr>
        <w:t>АДМИНИСТРАЦИИ СЕМЕННОВСКОГО МУНИЦИПАЛЬНОГО ОБРАЗОВАНИЯ</w:t>
      </w:r>
    </w:p>
    <w:p w:rsidR="007F7EA3" w:rsidRPr="008C3540" w:rsidRDefault="007F7EA3" w:rsidP="007F7EA3">
      <w:pPr>
        <w:rPr>
          <w:rFonts w:ascii="Times New Roman" w:hAnsi="Times New Roman" w:cs="Times New Roman"/>
          <w:sz w:val="28"/>
          <w:szCs w:val="28"/>
        </w:rPr>
      </w:pPr>
    </w:p>
    <w:p w:rsidR="007F7EA3" w:rsidRPr="00455FB9" w:rsidRDefault="00455FB9" w:rsidP="00455FB9">
      <w:pPr>
        <w:tabs>
          <w:tab w:val="left" w:pos="3539"/>
        </w:tabs>
        <w:rPr>
          <w:rFonts w:ascii="Times New Roman" w:hAnsi="Times New Roman" w:cs="Times New Roman"/>
          <w:b/>
          <w:sz w:val="28"/>
          <w:szCs w:val="28"/>
        </w:rPr>
      </w:pPr>
      <w:r>
        <w:rPr>
          <w:rFonts w:ascii="Times New Roman" w:hAnsi="Times New Roman" w:cs="Times New Roman"/>
          <w:sz w:val="28"/>
          <w:szCs w:val="28"/>
        </w:rPr>
        <w:t xml:space="preserve">                                                </w:t>
      </w:r>
      <w:r w:rsidR="007F7EA3" w:rsidRPr="00455FB9">
        <w:rPr>
          <w:rFonts w:ascii="Times New Roman" w:hAnsi="Times New Roman" w:cs="Times New Roman"/>
          <w:b/>
          <w:sz w:val="28"/>
          <w:szCs w:val="28"/>
        </w:rPr>
        <w:t>ПОСТАНОВЛЕНИЕ</w:t>
      </w:r>
    </w:p>
    <w:p w:rsidR="007F7EA3" w:rsidRPr="00455FB9" w:rsidRDefault="007F7EA3" w:rsidP="00455FB9">
      <w:pPr>
        <w:tabs>
          <w:tab w:val="left" w:pos="3626"/>
          <w:tab w:val="left" w:pos="6385"/>
        </w:tabs>
        <w:jc w:val="both"/>
        <w:rPr>
          <w:rFonts w:ascii="Times New Roman" w:hAnsi="Times New Roman" w:cs="Times New Roman"/>
          <w:b/>
          <w:sz w:val="28"/>
          <w:szCs w:val="28"/>
        </w:rPr>
      </w:pPr>
      <w:r w:rsidRPr="00455FB9">
        <w:rPr>
          <w:rFonts w:ascii="Times New Roman" w:hAnsi="Times New Roman" w:cs="Times New Roman"/>
          <w:b/>
          <w:sz w:val="28"/>
          <w:szCs w:val="28"/>
        </w:rPr>
        <w:t>От 23.03.2020г</w:t>
      </w:r>
      <w:r w:rsidRPr="00455FB9">
        <w:rPr>
          <w:rFonts w:ascii="Times New Roman" w:hAnsi="Times New Roman" w:cs="Times New Roman"/>
          <w:b/>
          <w:sz w:val="28"/>
          <w:szCs w:val="28"/>
        </w:rPr>
        <w:tab/>
        <w:t>с.Семеновское</w:t>
      </w:r>
      <w:r w:rsidRPr="00455FB9">
        <w:rPr>
          <w:rFonts w:ascii="Times New Roman" w:hAnsi="Times New Roman" w:cs="Times New Roman"/>
          <w:b/>
          <w:sz w:val="28"/>
          <w:szCs w:val="28"/>
        </w:rPr>
        <w:tab/>
        <w:t xml:space="preserve">   </w:t>
      </w:r>
      <w:r w:rsidR="00455FB9">
        <w:rPr>
          <w:rFonts w:ascii="Times New Roman" w:hAnsi="Times New Roman" w:cs="Times New Roman"/>
          <w:b/>
          <w:sz w:val="28"/>
          <w:szCs w:val="28"/>
        </w:rPr>
        <w:t xml:space="preserve">       </w:t>
      </w:r>
      <w:r w:rsidRPr="00455FB9">
        <w:rPr>
          <w:rFonts w:ascii="Times New Roman" w:hAnsi="Times New Roman" w:cs="Times New Roman"/>
          <w:b/>
          <w:sz w:val="28"/>
          <w:szCs w:val="28"/>
        </w:rPr>
        <w:t xml:space="preserve">              № 17</w:t>
      </w:r>
    </w:p>
    <w:p w:rsidR="00C517CB" w:rsidRPr="00294543" w:rsidRDefault="007F7EA3" w:rsidP="00455FB9">
      <w:pPr>
        <w:spacing w:after="0"/>
        <w:jc w:val="both"/>
        <w:rPr>
          <w:rFonts w:ascii="Times New Roman" w:hAnsi="Times New Roman" w:cs="Times New Roman"/>
          <w:sz w:val="28"/>
          <w:szCs w:val="28"/>
        </w:rPr>
      </w:pPr>
      <w:r w:rsidRPr="008C3540">
        <w:rPr>
          <w:rFonts w:ascii="Times New Roman" w:hAnsi="Times New Roman" w:cs="Times New Roman"/>
          <w:sz w:val="28"/>
          <w:szCs w:val="28"/>
        </w:rPr>
        <w:t xml:space="preserve">«Об утверждении муниципальной программы </w:t>
      </w:r>
      <w:r w:rsidR="00294543">
        <w:rPr>
          <w:rFonts w:ascii="Times New Roman" w:hAnsi="Times New Roman" w:cs="Times New Roman"/>
          <w:sz w:val="28"/>
          <w:szCs w:val="28"/>
        </w:rPr>
        <w:t>«</w:t>
      </w:r>
      <w:r w:rsidR="00294543" w:rsidRPr="00294543">
        <w:rPr>
          <w:rFonts w:ascii="Times New Roman" w:hAnsi="Times New Roman" w:cs="Times New Roman"/>
          <w:sz w:val="28"/>
          <w:szCs w:val="28"/>
        </w:rPr>
        <w:t>Обновление материально-технической базы и приобретение специального оборудования для нужд </w:t>
      </w:r>
    </w:p>
    <w:p w:rsidR="00C517CB" w:rsidRDefault="007F7EA3" w:rsidP="00455FB9">
      <w:pPr>
        <w:spacing w:after="0"/>
        <w:jc w:val="both"/>
        <w:rPr>
          <w:rFonts w:ascii="Times New Roman" w:hAnsi="Times New Roman" w:cs="Times New Roman"/>
          <w:sz w:val="28"/>
          <w:szCs w:val="28"/>
        </w:rPr>
      </w:pPr>
      <w:r w:rsidRPr="008C3540">
        <w:rPr>
          <w:rFonts w:ascii="Times New Roman" w:hAnsi="Times New Roman" w:cs="Times New Roman"/>
          <w:sz w:val="28"/>
          <w:szCs w:val="28"/>
        </w:rPr>
        <w:t xml:space="preserve">учреждений культуры Семеновского </w:t>
      </w:r>
      <w:r w:rsidR="00294543">
        <w:rPr>
          <w:rFonts w:ascii="Times New Roman" w:hAnsi="Times New Roman" w:cs="Times New Roman"/>
          <w:sz w:val="28"/>
          <w:szCs w:val="28"/>
        </w:rPr>
        <w:t xml:space="preserve"> </w:t>
      </w:r>
      <w:r w:rsidRPr="008C3540">
        <w:rPr>
          <w:rFonts w:ascii="Times New Roman" w:hAnsi="Times New Roman" w:cs="Times New Roman"/>
          <w:sz w:val="28"/>
          <w:szCs w:val="28"/>
        </w:rPr>
        <w:t>муниципальн</w:t>
      </w:r>
      <w:r w:rsidR="00C517CB">
        <w:rPr>
          <w:rFonts w:ascii="Times New Roman" w:hAnsi="Times New Roman" w:cs="Times New Roman"/>
          <w:sz w:val="28"/>
          <w:szCs w:val="28"/>
        </w:rPr>
        <w:t>ог</w:t>
      </w:r>
      <w:r w:rsidR="00294543">
        <w:rPr>
          <w:rFonts w:ascii="Times New Roman" w:hAnsi="Times New Roman" w:cs="Times New Roman"/>
          <w:sz w:val="28"/>
          <w:szCs w:val="28"/>
        </w:rPr>
        <w:t>о образования  на 2020-2022г.г.»»</w:t>
      </w:r>
    </w:p>
    <w:p w:rsidR="007F7EA3" w:rsidRPr="008C3540" w:rsidRDefault="007F7EA3" w:rsidP="00455FB9">
      <w:pPr>
        <w:spacing w:after="0"/>
        <w:jc w:val="both"/>
        <w:rPr>
          <w:rFonts w:ascii="Times New Roman" w:hAnsi="Times New Roman" w:cs="Times New Roman"/>
          <w:sz w:val="28"/>
          <w:szCs w:val="28"/>
        </w:rPr>
      </w:pPr>
    </w:p>
    <w:p w:rsidR="007F7EA3" w:rsidRDefault="00455FB9" w:rsidP="00455F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7EA3" w:rsidRPr="008C3540">
        <w:rPr>
          <w:rFonts w:ascii="Times New Roman" w:hAnsi="Times New Roman" w:cs="Times New Roman"/>
          <w:sz w:val="28"/>
          <w:szCs w:val="28"/>
        </w:rPr>
        <w:t>В целях более качественного уровня культурного обслуживания населения, согласно Федерального закона от 06 октября 2003 года №131-ФЗ «Об общих принципах организации местного самоуправления в Российской Федерации», Устава Семеновского муниципального образования</w:t>
      </w:r>
    </w:p>
    <w:p w:rsidR="00455FB9" w:rsidRPr="00455FB9" w:rsidRDefault="00455FB9" w:rsidP="00455FB9">
      <w:pPr>
        <w:spacing w:after="0"/>
        <w:jc w:val="both"/>
        <w:rPr>
          <w:rFonts w:ascii="Times New Roman" w:hAnsi="Times New Roman" w:cs="Times New Roman"/>
          <w:b/>
          <w:sz w:val="28"/>
          <w:szCs w:val="28"/>
        </w:rPr>
      </w:pPr>
    </w:p>
    <w:p w:rsidR="007F7EA3" w:rsidRPr="00455FB9" w:rsidRDefault="00455FB9" w:rsidP="00455FB9">
      <w:pPr>
        <w:jc w:val="both"/>
        <w:rPr>
          <w:rFonts w:ascii="Times New Roman" w:hAnsi="Times New Roman" w:cs="Times New Roman"/>
          <w:b/>
          <w:sz w:val="28"/>
          <w:szCs w:val="28"/>
        </w:rPr>
      </w:pPr>
      <w:r w:rsidRPr="00455FB9">
        <w:rPr>
          <w:rFonts w:ascii="Times New Roman" w:hAnsi="Times New Roman" w:cs="Times New Roman"/>
          <w:b/>
          <w:sz w:val="28"/>
          <w:szCs w:val="28"/>
        </w:rPr>
        <w:t xml:space="preserve">                                                        Постановляет:</w:t>
      </w:r>
    </w:p>
    <w:p w:rsidR="00294543" w:rsidRPr="00294543" w:rsidRDefault="007F7EA3" w:rsidP="00455FB9">
      <w:pPr>
        <w:spacing w:after="0"/>
        <w:jc w:val="both"/>
        <w:rPr>
          <w:rFonts w:ascii="Times New Roman" w:hAnsi="Times New Roman" w:cs="Times New Roman"/>
          <w:sz w:val="28"/>
          <w:szCs w:val="28"/>
        </w:rPr>
      </w:pPr>
      <w:r w:rsidRPr="008C3540">
        <w:rPr>
          <w:rFonts w:ascii="Times New Roman" w:hAnsi="Times New Roman" w:cs="Times New Roman"/>
          <w:sz w:val="28"/>
          <w:szCs w:val="28"/>
        </w:rPr>
        <w:t xml:space="preserve">1.Утвердить муниципальную программу </w:t>
      </w:r>
      <w:r w:rsidR="00294543">
        <w:rPr>
          <w:rFonts w:ascii="Times New Roman" w:hAnsi="Times New Roman" w:cs="Times New Roman"/>
          <w:sz w:val="28"/>
          <w:szCs w:val="28"/>
        </w:rPr>
        <w:t>«</w:t>
      </w:r>
      <w:r w:rsidR="00294543" w:rsidRPr="00294543">
        <w:rPr>
          <w:rFonts w:ascii="Times New Roman" w:hAnsi="Times New Roman" w:cs="Times New Roman"/>
          <w:sz w:val="28"/>
          <w:szCs w:val="28"/>
        </w:rPr>
        <w:t>Обновление материально-технической базы и приобретение специального оборудования для нужд </w:t>
      </w:r>
    </w:p>
    <w:p w:rsidR="007F7EA3" w:rsidRPr="008C3540" w:rsidRDefault="00294543" w:rsidP="00455FB9">
      <w:pPr>
        <w:spacing w:after="0"/>
        <w:jc w:val="both"/>
        <w:rPr>
          <w:rFonts w:ascii="Times New Roman" w:hAnsi="Times New Roman" w:cs="Times New Roman"/>
          <w:sz w:val="28"/>
          <w:szCs w:val="28"/>
        </w:rPr>
      </w:pPr>
      <w:r w:rsidRPr="008C3540">
        <w:rPr>
          <w:rFonts w:ascii="Times New Roman" w:hAnsi="Times New Roman" w:cs="Times New Roman"/>
          <w:sz w:val="28"/>
          <w:szCs w:val="28"/>
        </w:rPr>
        <w:t xml:space="preserve">учреждений культуры Семеновского </w:t>
      </w:r>
      <w:r>
        <w:rPr>
          <w:rFonts w:ascii="Times New Roman" w:hAnsi="Times New Roman" w:cs="Times New Roman"/>
          <w:sz w:val="28"/>
          <w:szCs w:val="28"/>
        </w:rPr>
        <w:t xml:space="preserve"> </w:t>
      </w:r>
      <w:r w:rsidRPr="008C3540">
        <w:rPr>
          <w:rFonts w:ascii="Times New Roman" w:hAnsi="Times New Roman" w:cs="Times New Roman"/>
          <w:sz w:val="28"/>
          <w:szCs w:val="28"/>
        </w:rPr>
        <w:t>муниципальн</w:t>
      </w:r>
      <w:r>
        <w:rPr>
          <w:rFonts w:ascii="Times New Roman" w:hAnsi="Times New Roman" w:cs="Times New Roman"/>
          <w:sz w:val="28"/>
          <w:szCs w:val="28"/>
        </w:rPr>
        <w:t xml:space="preserve">ого образования  на 2020-2022г.г.»» </w:t>
      </w:r>
      <w:r w:rsidR="007F7EA3" w:rsidRPr="008C3540">
        <w:rPr>
          <w:rFonts w:ascii="Times New Roman" w:hAnsi="Times New Roman" w:cs="Times New Roman"/>
          <w:sz w:val="28"/>
          <w:szCs w:val="28"/>
        </w:rPr>
        <w:t xml:space="preserve"> (Приложение №1).</w:t>
      </w:r>
    </w:p>
    <w:p w:rsidR="007F7EA3" w:rsidRPr="008C3540" w:rsidRDefault="007F7EA3" w:rsidP="00455FB9">
      <w:pPr>
        <w:jc w:val="both"/>
        <w:rPr>
          <w:rFonts w:ascii="Times New Roman" w:hAnsi="Times New Roman" w:cs="Times New Roman"/>
          <w:sz w:val="28"/>
          <w:szCs w:val="28"/>
        </w:rPr>
      </w:pPr>
      <w:r w:rsidRPr="008C3540">
        <w:rPr>
          <w:rFonts w:ascii="Times New Roman" w:hAnsi="Times New Roman" w:cs="Times New Roman"/>
          <w:sz w:val="28"/>
          <w:szCs w:val="28"/>
        </w:rPr>
        <w:t>2.Опубликовать на</w:t>
      </w:r>
      <w:r w:rsidR="000243C8">
        <w:rPr>
          <w:rFonts w:ascii="Times New Roman" w:hAnsi="Times New Roman" w:cs="Times New Roman"/>
          <w:sz w:val="28"/>
          <w:szCs w:val="28"/>
        </w:rPr>
        <w:t>стоящее постановление в печатном издании  «Семеновский в</w:t>
      </w:r>
      <w:r w:rsidRPr="008C3540">
        <w:rPr>
          <w:rFonts w:ascii="Times New Roman" w:hAnsi="Times New Roman" w:cs="Times New Roman"/>
          <w:sz w:val="28"/>
          <w:szCs w:val="28"/>
        </w:rPr>
        <w:t>естник» и разместить на официальном сайте в информационно-телекоммуникационной сети «Интернет».</w:t>
      </w:r>
    </w:p>
    <w:p w:rsidR="007F7EA3" w:rsidRPr="008C3540" w:rsidRDefault="007F7EA3" w:rsidP="00455FB9">
      <w:pPr>
        <w:jc w:val="both"/>
        <w:rPr>
          <w:rFonts w:ascii="Times New Roman" w:hAnsi="Times New Roman" w:cs="Times New Roman"/>
          <w:sz w:val="28"/>
          <w:szCs w:val="28"/>
        </w:rPr>
      </w:pPr>
      <w:r w:rsidRPr="008C3540">
        <w:rPr>
          <w:rFonts w:ascii="Times New Roman" w:hAnsi="Times New Roman" w:cs="Times New Roman"/>
          <w:sz w:val="28"/>
          <w:szCs w:val="28"/>
        </w:rPr>
        <w:t xml:space="preserve">3.Контроль </w:t>
      </w:r>
      <w:r w:rsidR="000243C8">
        <w:rPr>
          <w:rFonts w:ascii="Times New Roman" w:hAnsi="Times New Roman" w:cs="Times New Roman"/>
          <w:sz w:val="28"/>
          <w:szCs w:val="28"/>
        </w:rPr>
        <w:t>за исполнением</w:t>
      </w:r>
      <w:r w:rsidRPr="008C3540">
        <w:rPr>
          <w:rFonts w:ascii="Times New Roman" w:hAnsi="Times New Roman" w:cs="Times New Roman"/>
          <w:sz w:val="28"/>
          <w:szCs w:val="28"/>
        </w:rPr>
        <w:t xml:space="preserve"> настоящего постановления оставляю за собой.</w:t>
      </w:r>
    </w:p>
    <w:p w:rsidR="007F7EA3" w:rsidRPr="008C3540" w:rsidRDefault="007F7EA3" w:rsidP="00455FB9">
      <w:pPr>
        <w:spacing w:after="0"/>
        <w:jc w:val="both"/>
        <w:rPr>
          <w:rFonts w:ascii="Times New Roman" w:hAnsi="Times New Roman" w:cs="Times New Roman"/>
          <w:sz w:val="28"/>
          <w:szCs w:val="28"/>
        </w:rPr>
      </w:pPr>
    </w:p>
    <w:p w:rsidR="007F7EA3" w:rsidRPr="008C3540" w:rsidRDefault="007F7EA3" w:rsidP="00455FB9">
      <w:pPr>
        <w:spacing w:after="0"/>
        <w:jc w:val="both"/>
        <w:rPr>
          <w:rFonts w:ascii="Times New Roman" w:hAnsi="Times New Roman" w:cs="Times New Roman"/>
          <w:sz w:val="28"/>
          <w:szCs w:val="28"/>
        </w:rPr>
      </w:pPr>
      <w:r w:rsidRPr="008C3540">
        <w:rPr>
          <w:rFonts w:ascii="Times New Roman" w:hAnsi="Times New Roman" w:cs="Times New Roman"/>
          <w:sz w:val="28"/>
          <w:szCs w:val="28"/>
        </w:rPr>
        <w:t>Глава Семеновского</w:t>
      </w:r>
    </w:p>
    <w:p w:rsidR="007F7EA3" w:rsidRPr="008C3540" w:rsidRDefault="007F7EA3" w:rsidP="00455FB9">
      <w:pPr>
        <w:tabs>
          <w:tab w:val="left" w:pos="5899"/>
        </w:tabs>
        <w:spacing w:after="0"/>
        <w:jc w:val="both"/>
        <w:rPr>
          <w:rFonts w:ascii="Times New Roman" w:hAnsi="Times New Roman" w:cs="Times New Roman"/>
          <w:sz w:val="28"/>
          <w:szCs w:val="28"/>
        </w:rPr>
      </w:pPr>
      <w:r w:rsidRPr="008C3540">
        <w:rPr>
          <w:rFonts w:ascii="Times New Roman" w:hAnsi="Times New Roman" w:cs="Times New Roman"/>
          <w:sz w:val="28"/>
          <w:szCs w:val="28"/>
        </w:rPr>
        <w:t xml:space="preserve"> муниципального образования</w:t>
      </w:r>
      <w:r w:rsidRPr="008C3540">
        <w:rPr>
          <w:rFonts w:ascii="Times New Roman" w:hAnsi="Times New Roman" w:cs="Times New Roman"/>
          <w:sz w:val="28"/>
          <w:szCs w:val="28"/>
        </w:rPr>
        <w:tab/>
        <w:t>В.М. Федяев</w:t>
      </w:r>
    </w:p>
    <w:p w:rsidR="007F7EA3" w:rsidRPr="008C3540" w:rsidRDefault="007F7EA3" w:rsidP="00455FB9">
      <w:pPr>
        <w:tabs>
          <w:tab w:val="left" w:pos="5899"/>
        </w:tabs>
        <w:spacing w:after="0"/>
        <w:jc w:val="both"/>
        <w:rPr>
          <w:rFonts w:ascii="Times New Roman" w:hAnsi="Times New Roman" w:cs="Times New Roman"/>
          <w:sz w:val="28"/>
          <w:szCs w:val="28"/>
        </w:rPr>
      </w:pPr>
    </w:p>
    <w:p w:rsidR="007F7EA3" w:rsidRDefault="007F7EA3" w:rsidP="00455FB9">
      <w:pPr>
        <w:tabs>
          <w:tab w:val="left" w:pos="6333"/>
        </w:tabs>
        <w:spacing w:after="0"/>
        <w:jc w:val="both"/>
        <w:rPr>
          <w:rFonts w:ascii="Times New Roman" w:hAnsi="Times New Roman" w:cs="Times New Roman"/>
          <w:sz w:val="28"/>
          <w:szCs w:val="28"/>
        </w:rPr>
      </w:pPr>
    </w:p>
    <w:p w:rsidR="00455FB9" w:rsidRDefault="00455FB9" w:rsidP="00455FB9">
      <w:pPr>
        <w:tabs>
          <w:tab w:val="left" w:pos="6333"/>
        </w:tabs>
        <w:spacing w:after="0"/>
        <w:jc w:val="both"/>
        <w:rPr>
          <w:rFonts w:ascii="Times New Roman" w:hAnsi="Times New Roman" w:cs="Times New Roman"/>
          <w:sz w:val="28"/>
          <w:szCs w:val="28"/>
        </w:rPr>
      </w:pPr>
    </w:p>
    <w:p w:rsidR="00455FB9" w:rsidRDefault="00455FB9" w:rsidP="00455FB9">
      <w:pPr>
        <w:tabs>
          <w:tab w:val="left" w:pos="6333"/>
        </w:tabs>
        <w:spacing w:after="0"/>
        <w:jc w:val="both"/>
        <w:rPr>
          <w:rFonts w:ascii="Times New Roman" w:hAnsi="Times New Roman" w:cs="Times New Roman"/>
          <w:sz w:val="28"/>
          <w:szCs w:val="28"/>
        </w:rPr>
      </w:pPr>
    </w:p>
    <w:p w:rsidR="00455FB9" w:rsidRDefault="00455FB9" w:rsidP="007F7EA3">
      <w:pPr>
        <w:tabs>
          <w:tab w:val="left" w:pos="6333"/>
        </w:tabs>
        <w:spacing w:after="0"/>
        <w:jc w:val="right"/>
        <w:rPr>
          <w:rFonts w:ascii="Times New Roman" w:hAnsi="Times New Roman" w:cs="Times New Roman"/>
          <w:sz w:val="28"/>
          <w:szCs w:val="28"/>
        </w:rPr>
      </w:pPr>
    </w:p>
    <w:p w:rsidR="00C613BE" w:rsidRPr="008C3540" w:rsidRDefault="00C613BE" w:rsidP="007F7EA3">
      <w:pPr>
        <w:tabs>
          <w:tab w:val="left" w:pos="6333"/>
        </w:tabs>
        <w:spacing w:after="0"/>
        <w:jc w:val="right"/>
        <w:rPr>
          <w:rFonts w:ascii="Times New Roman" w:hAnsi="Times New Roman" w:cs="Times New Roman"/>
          <w:sz w:val="28"/>
          <w:szCs w:val="28"/>
        </w:rPr>
      </w:pPr>
      <w:r w:rsidRPr="008C3540">
        <w:rPr>
          <w:rFonts w:ascii="Times New Roman" w:hAnsi="Times New Roman" w:cs="Times New Roman"/>
          <w:sz w:val="28"/>
          <w:szCs w:val="28"/>
        </w:rPr>
        <w:lastRenderedPageBreak/>
        <w:t>Приложение №1</w:t>
      </w:r>
    </w:p>
    <w:p w:rsidR="00C613BE" w:rsidRPr="008C3540" w:rsidRDefault="00C613BE" w:rsidP="00C613BE">
      <w:pPr>
        <w:tabs>
          <w:tab w:val="left" w:pos="6333"/>
        </w:tabs>
        <w:spacing w:after="0"/>
        <w:jc w:val="right"/>
        <w:rPr>
          <w:rFonts w:ascii="Times New Roman" w:hAnsi="Times New Roman" w:cs="Times New Roman"/>
          <w:sz w:val="28"/>
          <w:szCs w:val="28"/>
        </w:rPr>
      </w:pPr>
      <w:r w:rsidRPr="008C3540">
        <w:rPr>
          <w:rFonts w:ascii="Times New Roman" w:hAnsi="Times New Roman" w:cs="Times New Roman"/>
          <w:sz w:val="28"/>
          <w:szCs w:val="28"/>
        </w:rPr>
        <w:t xml:space="preserve">                                                                       к постановлению администрации</w:t>
      </w:r>
    </w:p>
    <w:p w:rsidR="00C613BE" w:rsidRPr="008C3540" w:rsidRDefault="00C613BE" w:rsidP="00C613BE">
      <w:pPr>
        <w:jc w:val="right"/>
        <w:rPr>
          <w:rFonts w:ascii="Times New Roman" w:hAnsi="Times New Roman" w:cs="Times New Roman"/>
          <w:sz w:val="28"/>
          <w:szCs w:val="28"/>
        </w:rPr>
      </w:pPr>
      <w:r w:rsidRPr="008C3540">
        <w:rPr>
          <w:rFonts w:ascii="Times New Roman" w:hAnsi="Times New Roman" w:cs="Times New Roman"/>
          <w:sz w:val="28"/>
          <w:szCs w:val="28"/>
        </w:rPr>
        <w:t xml:space="preserve">                                                          Семеновского муниципальное образование</w:t>
      </w:r>
    </w:p>
    <w:p w:rsidR="00C613BE" w:rsidRPr="008C3540" w:rsidRDefault="007F7EA3" w:rsidP="00C613BE">
      <w:pPr>
        <w:jc w:val="right"/>
        <w:rPr>
          <w:rFonts w:ascii="Times New Roman" w:hAnsi="Times New Roman" w:cs="Times New Roman"/>
          <w:sz w:val="28"/>
          <w:szCs w:val="28"/>
        </w:rPr>
      </w:pPr>
      <w:r>
        <w:rPr>
          <w:rFonts w:ascii="Times New Roman" w:hAnsi="Times New Roman" w:cs="Times New Roman"/>
          <w:sz w:val="28"/>
          <w:szCs w:val="28"/>
        </w:rPr>
        <w:t>от 23.03.2020г   №17</w:t>
      </w:r>
    </w:p>
    <w:p w:rsidR="00C613BE" w:rsidRPr="008C3540" w:rsidRDefault="00C613BE" w:rsidP="00C613BE">
      <w:pPr>
        <w:rPr>
          <w:rFonts w:ascii="Times New Roman" w:hAnsi="Times New Roman" w:cs="Times New Roman"/>
          <w:sz w:val="28"/>
          <w:szCs w:val="28"/>
        </w:rPr>
      </w:pPr>
    </w:p>
    <w:p w:rsidR="00C613BE" w:rsidRPr="008C3540" w:rsidRDefault="00C613BE" w:rsidP="00C613BE">
      <w:pPr>
        <w:tabs>
          <w:tab w:val="left" w:pos="3453"/>
        </w:tabs>
        <w:jc w:val="center"/>
        <w:rPr>
          <w:rFonts w:ascii="Times New Roman" w:hAnsi="Times New Roman" w:cs="Times New Roman"/>
          <w:sz w:val="28"/>
          <w:szCs w:val="28"/>
        </w:rPr>
      </w:pPr>
      <w:r w:rsidRPr="008C3540">
        <w:rPr>
          <w:rFonts w:ascii="Times New Roman" w:hAnsi="Times New Roman" w:cs="Times New Roman"/>
          <w:sz w:val="28"/>
          <w:szCs w:val="28"/>
        </w:rPr>
        <w:t>ПАСПОРТ</w:t>
      </w:r>
    </w:p>
    <w:p w:rsidR="00C613BE" w:rsidRPr="008C3540" w:rsidRDefault="00C613BE" w:rsidP="00C613BE">
      <w:pPr>
        <w:tabs>
          <w:tab w:val="left" w:pos="3453"/>
        </w:tabs>
        <w:jc w:val="center"/>
        <w:rPr>
          <w:rFonts w:ascii="Times New Roman" w:hAnsi="Times New Roman" w:cs="Times New Roman"/>
          <w:sz w:val="28"/>
          <w:szCs w:val="28"/>
        </w:rPr>
      </w:pPr>
      <w:r w:rsidRPr="008C3540">
        <w:rPr>
          <w:rFonts w:ascii="Times New Roman" w:hAnsi="Times New Roman" w:cs="Times New Roman"/>
          <w:sz w:val="28"/>
          <w:szCs w:val="28"/>
        </w:rPr>
        <w:t>муниципальной программы</w:t>
      </w:r>
    </w:p>
    <w:p w:rsidR="00294543" w:rsidRPr="00294543" w:rsidRDefault="00294543" w:rsidP="00294543">
      <w:pPr>
        <w:spacing w:after="0"/>
        <w:ind w:left="426"/>
        <w:jc w:val="center"/>
        <w:rPr>
          <w:rFonts w:ascii="Times New Roman" w:hAnsi="Times New Roman" w:cs="Times New Roman"/>
          <w:sz w:val="28"/>
          <w:szCs w:val="28"/>
        </w:rPr>
      </w:pPr>
      <w:r w:rsidRPr="00294543">
        <w:rPr>
          <w:rFonts w:ascii="Times New Roman" w:hAnsi="Times New Roman" w:cs="Times New Roman"/>
          <w:sz w:val="28"/>
          <w:szCs w:val="28"/>
        </w:rPr>
        <w:t>«Обновление материально-технической базы и приобретение специального оборудования для нужд</w:t>
      </w:r>
    </w:p>
    <w:p w:rsidR="00294543" w:rsidRPr="00294543" w:rsidRDefault="00294543" w:rsidP="00455FB9">
      <w:pPr>
        <w:spacing w:after="0"/>
        <w:ind w:left="426"/>
        <w:jc w:val="center"/>
        <w:rPr>
          <w:rFonts w:ascii="Times New Roman" w:hAnsi="Times New Roman" w:cs="Times New Roman"/>
          <w:sz w:val="28"/>
          <w:szCs w:val="28"/>
        </w:rPr>
      </w:pPr>
      <w:r w:rsidRPr="00294543">
        <w:rPr>
          <w:rFonts w:ascii="Times New Roman" w:hAnsi="Times New Roman" w:cs="Times New Roman"/>
          <w:sz w:val="28"/>
          <w:szCs w:val="28"/>
        </w:rPr>
        <w:t>учреждений культуры Семеновского  муниципальног</w:t>
      </w:r>
      <w:r>
        <w:rPr>
          <w:rFonts w:ascii="Times New Roman" w:hAnsi="Times New Roman" w:cs="Times New Roman"/>
          <w:sz w:val="28"/>
          <w:szCs w:val="28"/>
        </w:rPr>
        <w:t>о образования  на 2020-2022</w:t>
      </w:r>
      <w:r w:rsidRPr="00294543">
        <w:rPr>
          <w:rFonts w:ascii="Times New Roman" w:hAnsi="Times New Roman" w:cs="Times New Roman"/>
          <w:sz w:val="28"/>
          <w:szCs w:val="28"/>
        </w:rPr>
        <w:t>г.г.»»</w:t>
      </w:r>
    </w:p>
    <w:p w:rsidR="00C613BE" w:rsidRPr="008C3540" w:rsidRDefault="00C613BE" w:rsidP="00C613BE">
      <w:pPr>
        <w:pStyle w:val="a3"/>
        <w:numPr>
          <w:ilvl w:val="0"/>
          <w:numId w:val="1"/>
        </w:numPr>
        <w:rPr>
          <w:rFonts w:ascii="Times New Roman" w:hAnsi="Times New Roman" w:cs="Times New Roman"/>
          <w:sz w:val="28"/>
          <w:szCs w:val="28"/>
        </w:rPr>
      </w:pPr>
      <w:r w:rsidRPr="008C3540">
        <w:rPr>
          <w:rFonts w:ascii="Times New Roman" w:hAnsi="Times New Roman" w:cs="Times New Roman"/>
          <w:sz w:val="28"/>
          <w:szCs w:val="28"/>
        </w:rPr>
        <w:t>Паспорт программы</w:t>
      </w:r>
    </w:p>
    <w:tbl>
      <w:tblPr>
        <w:tblStyle w:val="a4"/>
        <w:tblW w:w="0" w:type="auto"/>
        <w:tblLook w:val="04A0"/>
      </w:tblPr>
      <w:tblGrid>
        <w:gridCol w:w="4785"/>
        <w:gridCol w:w="4786"/>
      </w:tblGrid>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Наименование программы</w:t>
            </w:r>
          </w:p>
        </w:tc>
        <w:tc>
          <w:tcPr>
            <w:tcW w:w="4786" w:type="dxa"/>
          </w:tcPr>
          <w:p w:rsidR="00C613BE" w:rsidRDefault="00C613BE" w:rsidP="00294543">
            <w:pPr>
              <w:rPr>
                <w:rFonts w:ascii="Times New Roman" w:hAnsi="Times New Roman" w:cs="Times New Roman"/>
                <w:sz w:val="28"/>
                <w:szCs w:val="28"/>
              </w:rPr>
            </w:pPr>
            <w:r w:rsidRPr="008C3540">
              <w:rPr>
                <w:rFonts w:ascii="Times New Roman" w:hAnsi="Times New Roman" w:cs="Times New Roman"/>
                <w:sz w:val="28"/>
                <w:szCs w:val="28"/>
              </w:rPr>
              <w:t xml:space="preserve">Муниципальная программа </w:t>
            </w:r>
          </w:p>
          <w:p w:rsidR="00294543" w:rsidRPr="00294543" w:rsidRDefault="00294543" w:rsidP="00294543">
            <w:pPr>
              <w:jc w:val="both"/>
              <w:rPr>
                <w:rFonts w:ascii="Times New Roman" w:hAnsi="Times New Roman" w:cs="Times New Roman"/>
                <w:sz w:val="28"/>
                <w:szCs w:val="28"/>
              </w:rPr>
            </w:pPr>
            <w:r>
              <w:rPr>
                <w:rFonts w:ascii="Times New Roman" w:hAnsi="Times New Roman" w:cs="Times New Roman"/>
                <w:sz w:val="28"/>
                <w:szCs w:val="28"/>
              </w:rPr>
              <w:t>«</w:t>
            </w:r>
            <w:r w:rsidRPr="00294543">
              <w:rPr>
                <w:rFonts w:ascii="Times New Roman" w:hAnsi="Times New Roman" w:cs="Times New Roman"/>
                <w:sz w:val="28"/>
                <w:szCs w:val="28"/>
              </w:rPr>
              <w:t>Обновление материально-технической базы и приобретение специального оборудования для нужд </w:t>
            </w:r>
          </w:p>
          <w:p w:rsidR="00294543" w:rsidRDefault="00294543" w:rsidP="00294543">
            <w:pPr>
              <w:jc w:val="both"/>
              <w:rPr>
                <w:rFonts w:ascii="Times New Roman" w:hAnsi="Times New Roman" w:cs="Times New Roman"/>
                <w:sz w:val="28"/>
                <w:szCs w:val="28"/>
              </w:rPr>
            </w:pPr>
            <w:r w:rsidRPr="008C3540">
              <w:rPr>
                <w:rFonts w:ascii="Times New Roman" w:hAnsi="Times New Roman" w:cs="Times New Roman"/>
                <w:sz w:val="28"/>
                <w:szCs w:val="28"/>
              </w:rPr>
              <w:t xml:space="preserve">учреждений культуры Семеновского </w:t>
            </w:r>
            <w:r>
              <w:rPr>
                <w:rFonts w:ascii="Times New Roman" w:hAnsi="Times New Roman" w:cs="Times New Roman"/>
                <w:sz w:val="28"/>
                <w:szCs w:val="28"/>
              </w:rPr>
              <w:t xml:space="preserve"> </w:t>
            </w:r>
            <w:r w:rsidRPr="008C3540">
              <w:rPr>
                <w:rFonts w:ascii="Times New Roman" w:hAnsi="Times New Roman" w:cs="Times New Roman"/>
                <w:sz w:val="28"/>
                <w:szCs w:val="28"/>
              </w:rPr>
              <w:t>муниципальн</w:t>
            </w:r>
            <w:r>
              <w:rPr>
                <w:rFonts w:ascii="Times New Roman" w:hAnsi="Times New Roman" w:cs="Times New Roman"/>
                <w:sz w:val="28"/>
                <w:szCs w:val="28"/>
              </w:rPr>
              <w:t>ого образования  на 2020-2022г.г.»»</w:t>
            </w:r>
          </w:p>
          <w:p w:rsidR="00294543" w:rsidRPr="008C3540" w:rsidRDefault="00294543" w:rsidP="00294543">
            <w:pPr>
              <w:rPr>
                <w:rFonts w:ascii="Times New Roman" w:hAnsi="Times New Roman" w:cs="Times New Roman"/>
                <w:sz w:val="28"/>
                <w:szCs w:val="28"/>
              </w:rPr>
            </w:pP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Основание для разработки муниципальной программы</w:t>
            </w:r>
          </w:p>
        </w:tc>
        <w:tc>
          <w:tcPr>
            <w:tcW w:w="4786"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 Устав Семеновского муниципального образования</w:t>
            </w: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Ответственный исполнитель муниципальной программы.</w:t>
            </w:r>
          </w:p>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исполнители</w:t>
            </w:r>
          </w:p>
        </w:tc>
        <w:tc>
          <w:tcPr>
            <w:tcW w:w="4786"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Администрация Семеновского муниципального образования, МБУК Семеновский ЦИКДД «Рассвет»</w:t>
            </w:r>
          </w:p>
        </w:tc>
      </w:tr>
      <w:tr w:rsidR="00C613BE" w:rsidRPr="008C3540" w:rsidTr="00853998">
        <w:trPr>
          <w:trHeight w:val="428"/>
        </w:trPr>
        <w:tc>
          <w:tcPr>
            <w:tcW w:w="4785" w:type="dxa"/>
          </w:tcPr>
          <w:p w:rsidR="00C613BE" w:rsidRPr="008C3540" w:rsidRDefault="001D7B54" w:rsidP="00623E28">
            <w:pPr>
              <w:rPr>
                <w:rFonts w:ascii="Times New Roman" w:hAnsi="Times New Roman" w:cs="Times New Roman"/>
                <w:sz w:val="28"/>
                <w:szCs w:val="28"/>
              </w:rPr>
            </w:pPr>
            <w:r>
              <w:rPr>
                <w:rFonts w:ascii="Times New Roman" w:hAnsi="Times New Roman" w:cs="Times New Roman"/>
                <w:sz w:val="28"/>
                <w:szCs w:val="28"/>
              </w:rPr>
              <w:t>Цели</w:t>
            </w:r>
            <w:r w:rsidR="00521204">
              <w:rPr>
                <w:rFonts w:ascii="Times New Roman" w:hAnsi="Times New Roman" w:cs="Times New Roman"/>
                <w:sz w:val="28"/>
                <w:szCs w:val="28"/>
              </w:rPr>
              <w:t xml:space="preserve"> </w:t>
            </w:r>
            <w:r w:rsidR="00C613BE" w:rsidRPr="008C3540">
              <w:rPr>
                <w:rFonts w:ascii="Times New Roman" w:hAnsi="Times New Roman" w:cs="Times New Roman"/>
                <w:sz w:val="28"/>
                <w:szCs w:val="28"/>
              </w:rPr>
              <w:t xml:space="preserve"> программы</w:t>
            </w:r>
          </w:p>
        </w:tc>
        <w:tc>
          <w:tcPr>
            <w:tcW w:w="4786" w:type="dxa"/>
          </w:tcPr>
          <w:p w:rsidR="00294543" w:rsidRPr="00294543" w:rsidRDefault="00294543" w:rsidP="00294543">
            <w:pPr>
              <w:rPr>
                <w:rFonts w:ascii="Times New Roman" w:hAnsi="Times New Roman" w:cs="Times New Roman"/>
                <w:sz w:val="28"/>
                <w:szCs w:val="28"/>
              </w:rPr>
            </w:pPr>
            <w:r w:rsidRPr="00294543">
              <w:rPr>
                <w:rFonts w:ascii="Times New Roman" w:hAnsi="Times New Roman" w:cs="Times New Roman"/>
                <w:sz w:val="28"/>
                <w:szCs w:val="28"/>
              </w:rPr>
              <w:t>- обеспечение необходимым звуковым,  световым  оборудованием;</w:t>
            </w:r>
          </w:p>
          <w:p w:rsidR="00294543" w:rsidRPr="00294543" w:rsidRDefault="00294543" w:rsidP="00294543">
            <w:pPr>
              <w:rPr>
                <w:rFonts w:ascii="Times New Roman" w:hAnsi="Times New Roman" w:cs="Times New Roman"/>
                <w:sz w:val="28"/>
                <w:szCs w:val="28"/>
              </w:rPr>
            </w:pPr>
            <w:r w:rsidRPr="00294543">
              <w:rPr>
                <w:rFonts w:ascii="Times New Roman" w:hAnsi="Times New Roman" w:cs="Times New Roman"/>
                <w:sz w:val="28"/>
                <w:szCs w:val="28"/>
              </w:rPr>
              <w:t>- обновление устаревших и непригодных сценических костюмов;</w:t>
            </w:r>
          </w:p>
          <w:p w:rsidR="00294543" w:rsidRPr="00294543" w:rsidRDefault="00294543" w:rsidP="00294543">
            <w:pPr>
              <w:rPr>
                <w:rFonts w:ascii="Times New Roman" w:hAnsi="Times New Roman" w:cs="Times New Roman"/>
                <w:sz w:val="28"/>
                <w:szCs w:val="28"/>
              </w:rPr>
            </w:pPr>
            <w:r w:rsidRPr="00294543">
              <w:rPr>
                <w:rFonts w:ascii="Times New Roman" w:hAnsi="Times New Roman" w:cs="Times New Roman"/>
                <w:sz w:val="28"/>
                <w:szCs w:val="28"/>
              </w:rPr>
              <w:t>- обновление одежды сцены;</w:t>
            </w:r>
          </w:p>
          <w:p w:rsidR="00521204" w:rsidRPr="008C3540" w:rsidRDefault="00294543" w:rsidP="00521204">
            <w:pPr>
              <w:rPr>
                <w:rFonts w:ascii="Times New Roman" w:hAnsi="Times New Roman" w:cs="Times New Roman"/>
                <w:sz w:val="28"/>
                <w:szCs w:val="28"/>
              </w:rPr>
            </w:pPr>
            <w:r w:rsidRPr="00294543">
              <w:rPr>
                <w:rFonts w:ascii="Times New Roman" w:hAnsi="Times New Roman" w:cs="Times New Roman"/>
                <w:sz w:val="28"/>
                <w:szCs w:val="28"/>
              </w:rPr>
              <w:t>- уменьшение расходов бюджета на дополнительное привлечение сторонних организаций</w:t>
            </w: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Задачи программы</w:t>
            </w:r>
          </w:p>
        </w:tc>
        <w:tc>
          <w:tcPr>
            <w:tcW w:w="4786" w:type="dxa"/>
          </w:tcPr>
          <w:p w:rsidR="00853998" w:rsidRPr="00853998" w:rsidRDefault="00853998" w:rsidP="00853998">
            <w:pPr>
              <w:rPr>
                <w:rFonts w:ascii="Times New Roman" w:hAnsi="Times New Roman" w:cs="Times New Roman"/>
                <w:sz w:val="28"/>
                <w:szCs w:val="28"/>
              </w:rPr>
            </w:pPr>
            <w:r>
              <w:rPr>
                <w:rFonts w:ascii="Times New Roman" w:hAnsi="Times New Roman" w:cs="Times New Roman"/>
                <w:sz w:val="28"/>
                <w:szCs w:val="28"/>
              </w:rPr>
              <w:t xml:space="preserve">- </w:t>
            </w:r>
            <w:r w:rsidRPr="00853998">
              <w:rPr>
                <w:rFonts w:ascii="Times New Roman" w:hAnsi="Times New Roman" w:cs="Times New Roman"/>
                <w:sz w:val="28"/>
                <w:szCs w:val="28"/>
              </w:rPr>
              <w:t>обновление и увеличение звукового, светового оборудования;</w:t>
            </w:r>
          </w:p>
          <w:p w:rsidR="00853998" w:rsidRPr="00853998" w:rsidRDefault="00853998" w:rsidP="00853998">
            <w:pPr>
              <w:rPr>
                <w:rFonts w:ascii="Times New Roman" w:hAnsi="Times New Roman" w:cs="Times New Roman"/>
                <w:sz w:val="28"/>
                <w:szCs w:val="28"/>
              </w:rPr>
            </w:pPr>
            <w:r w:rsidRPr="00853998">
              <w:rPr>
                <w:rFonts w:ascii="Times New Roman" w:hAnsi="Times New Roman" w:cs="Times New Roman"/>
                <w:sz w:val="28"/>
                <w:szCs w:val="28"/>
              </w:rPr>
              <w:t xml:space="preserve">- приобретение необходимых </w:t>
            </w:r>
            <w:r w:rsidRPr="00853998">
              <w:rPr>
                <w:rFonts w:ascii="Times New Roman" w:hAnsi="Times New Roman" w:cs="Times New Roman"/>
                <w:sz w:val="28"/>
                <w:szCs w:val="28"/>
              </w:rPr>
              <w:lastRenderedPageBreak/>
              <w:t>сценических костюмов, обновление одежды сцены;</w:t>
            </w:r>
          </w:p>
          <w:p w:rsidR="00853998" w:rsidRDefault="00853998" w:rsidP="00853998">
            <w:pPr>
              <w:rPr>
                <w:rFonts w:ascii="Times New Roman" w:hAnsi="Times New Roman" w:cs="Times New Roman"/>
                <w:sz w:val="28"/>
                <w:szCs w:val="28"/>
              </w:rPr>
            </w:pPr>
            <w:r w:rsidRPr="00853998">
              <w:rPr>
                <w:rFonts w:ascii="Times New Roman" w:hAnsi="Times New Roman" w:cs="Times New Roman"/>
                <w:sz w:val="28"/>
                <w:szCs w:val="28"/>
              </w:rPr>
              <w:t>- создание условий для эффективной деятельности учреждени</w:t>
            </w:r>
            <w:r>
              <w:rPr>
                <w:rFonts w:ascii="Times New Roman" w:hAnsi="Times New Roman" w:cs="Times New Roman"/>
                <w:sz w:val="28"/>
                <w:szCs w:val="28"/>
              </w:rPr>
              <w:t>я</w:t>
            </w:r>
            <w:r w:rsidRPr="00853998">
              <w:rPr>
                <w:rFonts w:ascii="Times New Roman" w:hAnsi="Times New Roman" w:cs="Times New Roman"/>
                <w:sz w:val="28"/>
                <w:szCs w:val="28"/>
              </w:rPr>
              <w:t xml:space="preserve"> культуры; </w:t>
            </w:r>
          </w:p>
          <w:p w:rsidR="00853998" w:rsidRPr="00853998" w:rsidRDefault="00853998" w:rsidP="00853998">
            <w:pPr>
              <w:rPr>
                <w:rFonts w:ascii="Times New Roman" w:hAnsi="Times New Roman" w:cs="Times New Roman"/>
                <w:sz w:val="28"/>
                <w:szCs w:val="28"/>
              </w:rPr>
            </w:pPr>
            <w:r w:rsidRPr="00853998">
              <w:rPr>
                <w:rFonts w:ascii="Times New Roman" w:hAnsi="Times New Roman" w:cs="Times New Roman"/>
                <w:sz w:val="28"/>
                <w:szCs w:val="28"/>
              </w:rPr>
              <w:t>-  улучшение качества услуг, предоставляемых муниципальном образованием в области культуры, направленных на совершенствование культурного обслуживания населения,  воспитания молодого поколения в духе патриотизма, сохранения и развития духовно-нравственных традиций национальной культуры России;</w:t>
            </w:r>
          </w:p>
          <w:p w:rsidR="00853998" w:rsidRPr="00853998" w:rsidRDefault="00853998" w:rsidP="00853998">
            <w:pPr>
              <w:rPr>
                <w:rFonts w:ascii="Times New Roman" w:hAnsi="Times New Roman" w:cs="Times New Roman"/>
                <w:sz w:val="28"/>
                <w:szCs w:val="28"/>
              </w:rPr>
            </w:pPr>
            <w:r w:rsidRPr="00853998">
              <w:rPr>
                <w:rFonts w:ascii="Times New Roman" w:hAnsi="Times New Roman" w:cs="Times New Roman"/>
                <w:sz w:val="28"/>
                <w:szCs w:val="28"/>
              </w:rPr>
              <w:t>- эффективное и надежное функционирование культурной деятельности с учетом мирового опыта в области формирований материально-технической базы учреждения культуры, сохранение культурных ценностей.</w:t>
            </w:r>
          </w:p>
          <w:p w:rsidR="001D7B54" w:rsidRPr="001D7B54" w:rsidRDefault="001D7B54" w:rsidP="001D7B54">
            <w:pPr>
              <w:rPr>
                <w:rFonts w:ascii="Times New Roman" w:hAnsi="Times New Roman" w:cs="Times New Roman"/>
                <w:sz w:val="28"/>
                <w:szCs w:val="28"/>
              </w:rPr>
            </w:pPr>
          </w:p>
          <w:p w:rsidR="00C613BE" w:rsidRPr="008C3540" w:rsidRDefault="00C613BE" w:rsidP="00623E28">
            <w:pPr>
              <w:rPr>
                <w:rFonts w:ascii="Times New Roman" w:hAnsi="Times New Roman" w:cs="Times New Roman"/>
                <w:sz w:val="28"/>
                <w:szCs w:val="28"/>
              </w:rPr>
            </w:pP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lastRenderedPageBreak/>
              <w:t>Сроки реализации программы</w:t>
            </w:r>
          </w:p>
        </w:tc>
        <w:tc>
          <w:tcPr>
            <w:tcW w:w="4786" w:type="dxa"/>
          </w:tcPr>
          <w:p w:rsidR="00C613BE" w:rsidRPr="008C3540" w:rsidRDefault="00C613BE" w:rsidP="00853998">
            <w:pPr>
              <w:rPr>
                <w:rFonts w:ascii="Times New Roman" w:hAnsi="Times New Roman" w:cs="Times New Roman"/>
                <w:sz w:val="28"/>
                <w:szCs w:val="28"/>
              </w:rPr>
            </w:pPr>
            <w:r>
              <w:rPr>
                <w:rFonts w:ascii="Times New Roman" w:hAnsi="Times New Roman" w:cs="Times New Roman"/>
                <w:sz w:val="28"/>
                <w:szCs w:val="28"/>
              </w:rPr>
              <w:t>20</w:t>
            </w:r>
            <w:r w:rsidR="00853998">
              <w:rPr>
                <w:rFonts w:ascii="Times New Roman" w:hAnsi="Times New Roman" w:cs="Times New Roman"/>
                <w:sz w:val="28"/>
                <w:szCs w:val="28"/>
              </w:rPr>
              <w:t>20-2022</w:t>
            </w:r>
            <w:r w:rsidRPr="008C3540">
              <w:rPr>
                <w:rFonts w:ascii="Times New Roman" w:hAnsi="Times New Roman" w:cs="Times New Roman"/>
                <w:sz w:val="28"/>
                <w:szCs w:val="28"/>
              </w:rPr>
              <w:t>г.г.</w:t>
            </w: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Основные мероприятия Программы</w:t>
            </w:r>
          </w:p>
        </w:tc>
        <w:tc>
          <w:tcPr>
            <w:tcW w:w="4786" w:type="dxa"/>
          </w:tcPr>
          <w:p w:rsidR="00853998" w:rsidRDefault="00853998" w:rsidP="00623E28">
            <w:pPr>
              <w:rPr>
                <w:rFonts w:ascii="Times New Roman" w:hAnsi="Times New Roman" w:cs="Times New Roman"/>
                <w:sz w:val="28"/>
                <w:szCs w:val="28"/>
              </w:rPr>
            </w:pPr>
            <w:r>
              <w:rPr>
                <w:rFonts w:ascii="Times New Roman" w:hAnsi="Times New Roman" w:cs="Times New Roman"/>
                <w:sz w:val="28"/>
                <w:szCs w:val="28"/>
              </w:rPr>
              <w:t>- звуковое и световое  переоборудование</w:t>
            </w:r>
            <w:r w:rsidRPr="00853998">
              <w:rPr>
                <w:rFonts w:ascii="Times New Roman" w:hAnsi="Times New Roman" w:cs="Times New Roman"/>
                <w:sz w:val="28"/>
                <w:szCs w:val="28"/>
              </w:rPr>
              <w:t>;</w:t>
            </w:r>
          </w:p>
          <w:p w:rsidR="00C613BE" w:rsidRPr="008C3540" w:rsidRDefault="00853998" w:rsidP="00623E28">
            <w:pPr>
              <w:rPr>
                <w:rFonts w:ascii="Times New Roman" w:hAnsi="Times New Roman" w:cs="Times New Roman"/>
                <w:sz w:val="28"/>
                <w:szCs w:val="28"/>
              </w:rPr>
            </w:pPr>
            <w:r>
              <w:rPr>
                <w:rFonts w:ascii="Times New Roman" w:hAnsi="Times New Roman" w:cs="Times New Roman"/>
                <w:sz w:val="28"/>
                <w:szCs w:val="28"/>
              </w:rPr>
              <w:t xml:space="preserve">-  </w:t>
            </w:r>
            <w:r w:rsidRPr="00853998">
              <w:rPr>
                <w:rFonts w:ascii="Times New Roman" w:hAnsi="Times New Roman" w:cs="Times New Roman"/>
                <w:sz w:val="28"/>
                <w:szCs w:val="28"/>
              </w:rPr>
              <w:t>приобретение необходимых сценических костюмов, обновление одежды сцены;</w:t>
            </w: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Целевые показатели</w:t>
            </w:r>
          </w:p>
        </w:tc>
        <w:tc>
          <w:tcPr>
            <w:tcW w:w="4786" w:type="dxa"/>
          </w:tcPr>
          <w:p w:rsidR="00853998" w:rsidRDefault="00853998" w:rsidP="00853998">
            <w:pPr>
              <w:rPr>
                <w:rFonts w:ascii="Times New Roman" w:hAnsi="Times New Roman" w:cs="Times New Roman"/>
                <w:sz w:val="28"/>
                <w:szCs w:val="28"/>
              </w:rPr>
            </w:pPr>
            <w:r>
              <w:t xml:space="preserve"> - </w:t>
            </w:r>
            <w:r w:rsidRPr="00853998">
              <w:rPr>
                <w:rFonts w:ascii="Times New Roman" w:hAnsi="Times New Roman" w:cs="Times New Roman"/>
                <w:sz w:val="28"/>
                <w:szCs w:val="28"/>
              </w:rPr>
              <w:t xml:space="preserve">увеличение количества зрителей и слушателей, посетивших </w:t>
            </w:r>
            <w:r>
              <w:rPr>
                <w:rFonts w:ascii="Times New Roman" w:hAnsi="Times New Roman" w:cs="Times New Roman"/>
                <w:sz w:val="28"/>
                <w:szCs w:val="28"/>
              </w:rPr>
              <w:t>мероприятия в МБУК Семеновский ЦИКДД «Рассвет»</w:t>
            </w:r>
            <w:r w:rsidRPr="00853998">
              <w:rPr>
                <w:rFonts w:ascii="Times New Roman" w:hAnsi="Times New Roman" w:cs="Times New Roman"/>
                <w:sz w:val="28"/>
                <w:szCs w:val="28"/>
              </w:rPr>
              <w:t xml:space="preserve">, </w:t>
            </w:r>
          </w:p>
          <w:p w:rsidR="00853998" w:rsidRPr="00853998" w:rsidRDefault="00853998" w:rsidP="00853998">
            <w:pPr>
              <w:rPr>
                <w:rFonts w:ascii="Times New Roman" w:hAnsi="Times New Roman" w:cs="Times New Roman"/>
                <w:sz w:val="28"/>
                <w:szCs w:val="28"/>
              </w:rPr>
            </w:pPr>
            <w:r w:rsidRPr="00853998">
              <w:rPr>
                <w:rFonts w:ascii="Times New Roman" w:hAnsi="Times New Roman" w:cs="Times New Roman"/>
                <w:sz w:val="28"/>
                <w:szCs w:val="28"/>
              </w:rPr>
              <w:t>  - доведение технического состояния материально-технической базы и специального (звукового, светового и музыкального) оборудования до показателей, соответствующих нормативным срокам их эксплуатации, с целью необходимого выполнения поставленных задач.</w:t>
            </w:r>
          </w:p>
          <w:p w:rsidR="00C613BE" w:rsidRPr="008C3540" w:rsidRDefault="00C613BE" w:rsidP="00623E28">
            <w:pPr>
              <w:rPr>
                <w:rFonts w:ascii="Times New Roman" w:hAnsi="Times New Roman" w:cs="Times New Roman"/>
                <w:sz w:val="28"/>
                <w:szCs w:val="28"/>
              </w:rPr>
            </w:pPr>
          </w:p>
        </w:tc>
      </w:tr>
      <w:tr w:rsidR="00C613BE" w:rsidRPr="008C3540" w:rsidTr="00623E28">
        <w:tc>
          <w:tcPr>
            <w:tcW w:w="4785"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Объем и источник финансирования</w:t>
            </w:r>
          </w:p>
        </w:tc>
        <w:tc>
          <w:tcPr>
            <w:tcW w:w="4786" w:type="dxa"/>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Объем финансирования программы составляет рублей</w:t>
            </w:r>
          </w:p>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в том числе:</w:t>
            </w:r>
          </w:p>
          <w:p w:rsidR="00865FAC"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 xml:space="preserve">-федеральный </w:t>
            </w:r>
            <w:r w:rsidR="00865FAC">
              <w:rPr>
                <w:rFonts w:ascii="Times New Roman" w:hAnsi="Times New Roman" w:cs="Times New Roman"/>
                <w:sz w:val="28"/>
                <w:szCs w:val="28"/>
              </w:rPr>
              <w:t>и</w:t>
            </w:r>
          </w:p>
          <w:p w:rsidR="00C613BE" w:rsidRPr="008C3540" w:rsidRDefault="00865FAC" w:rsidP="00623E2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13BE" w:rsidRPr="008C3540">
              <w:rPr>
                <w:rFonts w:ascii="Times New Roman" w:hAnsi="Times New Roman" w:cs="Times New Roman"/>
                <w:sz w:val="28"/>
                <w:szCs w:val="28"/>
              </w:rPr>
              <w:t>областной  бюджет  -</w:t>
            </w:r>
            <w:r>
              <w:rPr>
                <w:rFonts w:ascii="Times New Roman" w:hAnsi="Times New Roman" w:cs="Times New Roman"/>
                <w:sz w:val="28"/>
                <w:szCs w:val="28"/>
              </w:rPr>
              <w:t>679 000</w:t>
            </w:r>
            <w:r w:rsidR="00C613BE" w:rsidRPr="008C3540">
              <w:rPr>
                <w:rFonts w:ascii="Times New Roman" w:hAnsi="Times New Roman" w:cs="Times New Roman"/>
                <w:sz w:val="28"/>
                <w:szCs w:val="28"/>
              </w:rPr>
              <w:t xml:space="preserve"> руб.;</w:t>
            </w:r>
          </w:p>
          <w:p w:rsidR="00C613BE" w:rsidRPr="008C3540" w:rsidRDefault="00C613BE" w:rsidP="00865FAC">
            <w:pPr>
              <w:rPr>
                <w:rFonts w:ascii="Times New Roman" w:hAnsi="Times New Roman" w:cs="Times New Roman"/>
                <w:sz w:val="28"/>
                <w:szCs w:val="28"/>
              </w:rPr>
            </w:pPr>
            <w:r w:rsidRPr="008C3540">
              <w:rPr>
                <w:rFonts w:ascii="Times New Roman" w:hAnsi="Times New Roman" w:cs="Times New Roman"/>
                <w:sz w:val="28"/>
                <w:szCs w:val="28"/>
              </w:rPr>
              <w:t xml:space="preserve">-местный бюджет – </w:t>
            </w:r>
            <w:r w:rsidR="00865FAC">
              <w:rPr>
                <w:rFonts w:ascii="Times New Roman" w:hAnsi="Times New Roman" w:cs="Times New Roman"/>
                <w:sz w:val="28"/>
                <w:szCs w:val="28"/>
              </w:rPr>
              <w:t>21 000</w:t>
            </w:r>
            <w:r w:rsidRPr="008C3540">
              <w:rPr>
                <w:rFonts w:ascii="Times New Roman" w:hAnsi="Times New Roman" w:cs="Times New Roman"/>
                <w:sz w:val="28"/>
                <w:szCs w:val="28"/>
              </w:rPr>
              <w:t xml:space="preserve"> руб.</w:t>
            </w:r>
          </w:p>
        </w:tc>
      </w:tr>
      <w:tr w:rsidR="00C613BE" w:rsidRPr="008C3540" w:rsidTr="00623E28">
        <w:trPr>
          <w:trHeight w:val="468"/>
        </w:trPr>
        <w:tc>
          <w:tcPr>
            <w:tcW w:w="4785" w:type="dxa"/>
            <w:tcBorders>
              <w:bottom w:val="single" w:sz="4" w:space="0" w:color="auto"/>
            </w:tcBorders>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lastRenderedPageBreak/>
              <w:t>Ожидаемые конечные  результаты реализации Программы и показатели социально-экономической эффективности</w:t>
            </w:r>
          </w:p>
        </w:tc>
        <w:tc>
          <w:tcPr>
            <w:tcW w:w="4786" w:type="dxa"/>
            <w:tcBorders>
              <w:bottom w:val="single" w:sz="4" w:space="0" w:color="auto"/>
            </w:tcBorders>
          </w:tcPr>
          <w:p w:rsidR="00865FAC" w:rsidRDefault="00865FAC" w:rsidP="00865FAC">
            <w:pPr>
              <w:rPr>
                <w:rFonts w:ascii="Times New Roman" w:hAnsi="Times New Roman" w:cs="Times New Roman"/>
                <w:sz w:val="28"/>
                <w:szCs w:val="28"/>
              </w:rPr>
            </w:pPr>
            <w:r>
              <w:t xml:space="preserve">- </w:t>
            </w:r>
            <w:r w:rsidRPr="00853998">
              <w:rPr>
                <w:rFonts w:ascii="Times New Roman" w:hAnsi="Times New Roman" w:cs="Times New Roman"/>
                <w:sz w:val="28"/>
                <w:szCs w:val="28"/>
              </w:rPr>
              <w:t xml:space="preserve">увеличение количества зрителей и слушателей, посетивших </w:t>
            </w:r>
            <w:r>
              <w:rPr>
                <w:rFonts w:ascii="Times New Roman" w:hAnsi="Times New Roman" w:cs="Times New Roman"/>
                <w:sz w:val="28"/>
                <w:szCs w:val="28"/>
              </w:rPr>
              <w:t>мероприятия в МБУК Семеновский ЦИКДД «Рассвет»</w:t>
            </w:r>
            <w:r w:rsidRPr="00853998">
              <w:rPr>
                <w:rFonts w:ascii="Times New Roman" w:hAnsi="Times New Roman" w:cs="Times New Roman"/>
                <w:sz w:val="28"/>
                <w:szCs w:val="28"/>
              </w:rPr>
              <w:t xml:space="preserve">, </w:t>
            </w:r>
          </w:p>
          <w:p w:rsidR="00865FAC" w:rsidRPr="00853998" w:rsidRDefault="00865FAC" w:rsidP="00865FAC">
            <w:pPr>
              <w:rPr>
                <w:rFonts w:ascii="Times New Roman" w:hAnsi="Times New Roman" w:cs="Times New Roman"/>
                <w:sz w:val="28"/>
                <w:szCs w:val="28"/>
              </w:rPr>
            </w:pPr>
            <w:r w:rsidRPr="00853998">
              <w:rPr>
                <w:rFonts w:ascii="Times New Roman" w:hAnsi="Times New Roman" w:cs="Times New Roman"/>
                <w:sz w:val="28"/>
                <w:szCs w:val="28"/>
              </w:rPr>
              <w:t>  - доведение технического состояния материально-технической базы и специального (звукового, светового и музыкального) оборудования до показателей, соответствующих нормативным срокам их эксплуатации, с целью необходимого выполнения поставленных задач.</w:t>
            </w:r>
          </w:p>
          <w:p w:rsidR="00C613BE" w:rsidRPr="008C3540" w:rsidRDefault="00865FAC" w:rsidP="00623E28">
            <w:pPr>
              <w:rPr>
                <w:rFonts w:ascii="Times New Roman" w:hAnsi="Times New Roman" w:cs="Times New Roman"/>
                <w:sz w:val="28"/>
                <w:szCs w:val="28"/>
              </w:rPr>
            </w:pPr>
            <w:r>
              <w:rPr>
                <w:rFonts w:ascii="Times New Roman" w:hAnsi="Times New Roman" w:cs="Times New Roman"/>
                <w:sz w:val="28"/>
                <w:szCs w:val="28"/>
              </w:rPr>
              <w:t xml:space="preserve">- </w:t>
            </w:r>
            <w:r w:rsidRPr="00865FAC">
              <w:rPr>
                <w:rFonts w:ascii="Times New Roman" w:hAnsi="Times New Roman" w:cs="Times New Roman"/>
                <w:sz w:val="28"/>
                <w:szCs w:val="28"/>
              </w:rPr>
              <w:t xml:space="preserve">увеличение объемов средств, привлеченных из внебюджетных источников в </w:t>
            </w:r>
            <w:r>
              <w:rPr>
                <w:rFonts w:ascii="Times New Roman" w:hAnsi="Times New Roman" w:cs="Times New Roman"/>
                <w:sz w:val="28"/>
                <w:szCs w:val="28"/>
              </w:rPr>
              <w:t>учреждения культуры Семеновского муниципального образования.</w:t>
            </w:r>
          </w:p>
          <w:p w:rsidR="00C613BE" w:rsidRPr="008C3540" w:rsidRDefault="00C613BE" w:rsidP="00865FAC">
            <w:pPr>
              <w:rPr>
                <w:rFonts w:ascii="Times New Roman" w:hAnsi="Times New Roman" w:cs="Times New Roman"/>
                <w:sz w:val="28"/>
                <w:szCs w:val="28"/>
              </w:rPr>
            </w:pPr>
          </w:p>
        </w:tc>
      </w:tr>
      <w:tr w:rsidR="00C613BE" w:rsidRPr="008C3540" w:rsidTr="00623E28">
        <w:trPr>
          <w:trHeight w:val="625"/>
        </w:trPr>
        <w:tc>
          <w:tcPr>
            <w:tcW w:w="4785" w:type="dxa"/>
            <w:tcBorders>
              <w:top w:val="single" w:sz="4" w:space="0" w:color="auto"/>
            </w:tcBorders>
          </w:tcPr>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Система организации и контроля за исполнением Программы</w:t>
            </w:r>
          </w:p>
        </w:tc>
        <w:tc>
          <w:tcPr>
            <w:tcW w:w="4786" w:type="dxa"/>
            <w:tcBorders>
              <w:top w:val="single" w:sz="4" w:space="0" w:color="auto"/>
            </w:tcBorders>
          </w:tcPr>
          <w:p w:rsidR="00C613BE" w:rsidRPr="008C3540" w:rsidRDefault="00C613BE" w:rsidP="00623E28">
            <w:pPr>
              <w:rPr>
                <w:rFonts w:ascii="Times New Roman" w:hAnsi="Times New Roman" w:cs="Times New Roman"/>
                <w:sz w:val="28"/>
                <w:szCs w:val="28"/>
              </w:rPr>
            </w:pPr>
          </w:p>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Программа реализуется на  всей территории Семеновского муниципального образования Заларинского района Иркутской области.</w:t>
            </w:r>
          </w:p>
          <w:p w:rsidR="00C613BE" w:rsidRPr="008C3540" w:rsidRDefault="00C613BE" w:rsidP="00623E28">
            <w:pPr>
              <w:rPr>
                <w:rFonts w:ascii="Times New Roman" w:hAnsi="Times New Roman" w:cs="Times New Roman"/>
                <w:sz w:val="28"/>
                <w:szCs w:val="28"/>
              </w:rPr>
            </w:pPr>
          </w:p>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Координатором Программы является Администрация Семеновского муниципального образования</w:t>
            </w:r>
          </w:p>
          <w:p w:rsidR="00C613BE" w:rsidRPr="008C3540" w:rsidRDefault="00C613BE" w:rsidP="00623E28">
            <w:pPr>
              <w:rPr>
                <w:rFonts w:ascii="Times New Roman" w:hAnsi="Times New Roman" w:cs="Times New Roman"/>
                <w:sz w:val="28"/>
                <w:szCs w:val="28"/>
              </w:rPr>
            </w:pPr>
          </w:p>
          <w:p w:rsidR="00455F9D"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Реализация мероприятий, предусмотренных программой, осуществляется Администрацией  Семеновского муниципального образования</w:t>
            </w:r>
          </w:p>
          <w:p w:rsidR="00C613BE" w:rsidRPr="008C3540" w:rsidRDefault="00C613BE" w:rsidP="00623E28">
            <w:pPr>
              <w:rPr>
                <w:rFonts w:ascii="Times New Roman" w:hAnsi="Times New Roman" w:cs="Times New Roman"/>
                <w:sz w:val="28"/>
                <w:szCs w:val="28"/>
              </w:rPr>
            </w:pPr>
            <w:r w:rsidRPr="008C3540">
              <w:rPr>
                <w:rFonts w:ascii="Times New Roman" w:hAnsi="Times New Roman" w:cs="Times New Roman"/>
                <w:sz w:val="28"/>
                <w:szCs w:val="28"/>
              </w:rPr>
              <w:t>Контроль за исполнением Программы осуществляет Администрация Семеновского муниципального образования в пределах своих полномочий в соответствии с законодательством.</w:t>
            </w:r>
          </w:p>
        </w:tc>
      </w:tr>
    </w:tbl>
    <w:p w:rsidR="00C613BE" w:rsidRPr="008C3540" w:rsidRDefault="00C613BE" w:rsidP="00C613BE">
      <w:pPr>
        <w:rPr>
          <w:rFonts w:ascii="Times New Roman" w:hAnsi="Times New Roman" w:cs="Times New Roman"/>
          <w:sz w:val="28"/>
          <w:szCs w:val="28"/>
        </w:rPr>
      </w:pPr>
    </w:p>
    <w:p w:rsidR="00C613BE" w:rsidRDefault="00C613BE" w:rsidP="00455FB9">
      <w:pPr>
        <w:jc w:val="both"/>
        <w:rPr>
          <w:rFonts w:ascii="Times New Roman" w:hAnsi="Times New Roman" w:cs="Times New Roman"/>
          <w:b/>
          <w:sz w:val="28"/>
          <w:szCs w:val="28"/>
        </w:rPr>
      </w:pPr>
      <w:r w:rsidRPr="008C3540">
        <w:rPr>
          <w:rFonts w:ascii="Times New Roman" w:hAnsi="Times New Roman" w:cs="Times New Roman"/>
          <w:b/>
          <w:sz w:val="28"/>
          <w:szCs w:val="28"/>
        </w:rPr>
        <w:t>2.Содержание проблемы и обоснование необходимости ее решения</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 учреждений культуры является одной из важнейших составляющих современной культурной жизни. Дом  культуры и библиотеки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учреждений культуры, назрела объективная необходимость техническом пере</w:t>
      </w:r>
      <w:r w:rsidR="00865FAC">
        <w:rPr>
          <w:rFonts w:ascii="Times New Roman" w:hAnsi="Times New Roman" w:cs="Times New Roman"/>
          <w:sz w:val="28"/>
          <w:szCs w:val="28"/>
        </w:rPr>
        <w:t>оснащении.</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Успех деятельности учреждений культуры зависит от возврата вложенных средств через реализацию продукции – услуг культуры. Следовательно, ориентация на потребителя, формирование и удовлетворение спроса в пространстве досуга становятся ключевыми приоритетами и конечными результатами деятельности учреждений культуры.</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Семеновского муниципального образования зарегистрировано 1 базовое учреждение культуры:</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культуры  Семеновский центр информационной и культурно-досуговой деятельности «Рассвет».</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Учреждение имеет обособленные структурные подразделения, которые действуют на основании Положений:</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1.Обособленное структурное подразделение Мейеровский ДД, уч.Мейеровка;</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2.</w:t>
      </w:r>
      <w:r w:rsidRPr="00B01427">
        <w:rPr>
          <w:rFonts w:ascii="Times New Roman" w:hAnsi="Times New Roman" w:cs="Times New Roman"/>
          <w:sz w:val="28"/>
          <w:szCs w:val="28"/>
        </w:rPr>
        <w:t xml:space="preserve"> </w:t>
      </w:r>
      <w:r>
        <w:rPr>
          <w:rFonts w:ascii="Times New Roman" w:hAnsi="Times New Roman" w:cs="Times New Roman"/>
          <w:sz w:val="28"/>
          <w:szCs w:val="28"/>
        </w:rPr>
        <w:t>Обособленное структурное подразделение Корсунгайский ДД, д.Корсунгай;</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3.</w:t>
      </w:r>
      <w:r w:rsidRPr="00B01427">
        <w:rPr>
          <w:rFonts w:ascii="Times New Roman" w:hAnsi="Times New Roman" w:cs="Times New Roman"/>
          <w:sz w:val="28"/>
          <w:szCs w:val="28"/>
        </w:rPr>
        <w:t xml:space="preserve"> </w:t>
      </w:r>
      <w:r>
        <w:rPr>
          <w:rFonts w:ascii="Times New Roman" w:hAnsi="Times New Roman" w:cs="Times New Roman"/>
          <w:sz w:val="28"/>
          <w:szCs w:val="28"/>
        </w:rPr>
        <w:t>Обособленное структурное подразделение филиал библиотеки, с.Семеновское;</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4.</w:t>
      </w:r>
      <w:r w:rsidRPr="00B01427">
        <w:rPr>
          <w:rFonts w:ascii="Times New Roman" w:hAnsi="Times New Roman" w:cs="Times New Roman"/>
          <w:sz w:val="28"/>
          <w:szCs w:val="28"/>
        </w:rPr>
        <w:t xml:space="preserve"> </w:t>
      </w:r>
      <w:r>
        <w:rPr>
          <w:rFonts w:ascii="Times New Roman" w:hAnsi="Times New Roman" w:cs="Times New Roman"/>
          <w:sz w:val="28"/>
          <w:szCs w:val="28"/>
        </w:rPr>
        <w:t>Обособленное структурное подразделение филиал библиотеки; уч.Мейеровка.</w:t>
      </w:r>
    </w:p>
    <w:p w:rsidR="00C613BE" w:rsidRPr="00F03C0D" w:rsidRDefault="00C613BE" w:rsidP="00455FB9">
      <w:pPr>
        <w:jc w:val="both"/>
        <w:rPr>
          <w:rFonts w:ascii="Times New Roman" w:hAnsi="Times New Roman" w:cs="Times New Roman"/>
          <w:color w:val="000000" w:themeColor="text1"/>
          <w:sz w:val="28"/>
          <w:szCs w:val="28"/>
        </w:rPr>
      </w:pPr>
      <w:r w:rsidRPr="00F03C0D">
        <w:rPr>
          <w:rFonts w:ascii="Times New Roman" w:hAnsi="Times New Roman" w:cs="Times New Roman"/>
          <w:color w:val="000000" w:themeColor="text1"/>
          <w:sz w:val="28"/>
          <w:szCs w:val="28"/>
        </w:rPr>
        <w:t>Дом культуры и</w:t>
      </w:r>
      <w:r>
        <w:rPr>
          <w:rFonts w:ascii="Times New Roman" w:hAnsi="Times New Roman" w:cs="Times New Roman"/>
          <w:color w:val="000000" w:themeColor="text1"/>
          <w:sz w:val="28"/>
          <w:szCs w:val="28"/>
        </w:rPr>
        <w:t xml:space="preserve"> библиотеки расположены в  одном здании</w:t>
      </w:r>
      <w:r w:rsidRPr="00F03C0D">
        <w:rPr>
          <w:rFonts w:ascii="Times New Roman" w:hAnsi="Times New Roman" w:cs="Times New Roman"/>
          <w:color w:val="000000" w:themeColor="text1"/>
          <w:sz w:val="28"/>
          <w:szCs w:val="28"/>
        </w:rPr>
        <w:t>.</w:t>
      </w:r>
    </w:p>
    <w:p w:rsidR="00C613BE" w:rsidRPr="009C4870" w:rsidRDefault="00C613BE" w:rsidP="00455FB9">
      <w:pPr>
        <w:jc w:val="both"/>
        <w:rPr>
          <w:rFonts w:ascii="Times New Roman" w:hAnsi="Times New Roman" w:cs="Times New Roman"/>
          <w:sz w:val="28"/>
          <w:szCs w:val="28"/>
        </w:rPr>
      </w:pPr>
      <w:r>
        <w:rPr>
          <w:rFonts w:ascii="Times New Roman" w:hAnsi="Times New Roman" w:cs="Times New Roman"/>
          <w:sz w:val="28"/>
          <w:szCs w:val="28"/>
        </w:rPr>
        <w:t xml:space="preserve">Село Семеновское  Заларинского района является одним из трех населенных пунктов Семеновского муниципального образования. </w:t>
      </w:r>
      <w:r w:rsidRPr="009C4870">
        <w:rPr>
          <w:rFonts w:ascii="Times New Roman" w:hAnsi="Times New Roman" w:cs="Times New Roman"/>
          <w:sz w:val="28"/>
          <w:szCs w:val="28"/>
        </w:rPr>
        <w:t xml:space="preserve">В нем проживает </w:t>
      </w:r>
      <w:r w:rsidR="00865FAC">
        <w:rPr>
          <w:rFonts w:ascii="Times New Roman" w:hAnsi="Times New Roman" w:cs="Times New Roman"/>
          <w:sz w:val="28"/>
          <w:szCs w:val="28"/>
        </w:rPr>
        <w:t>1094 человека</w:t>
      </w:r>
      <w:r w:rsidRPr="009C4870">
        <w:rPr>
          <w:rFonts w:ascii="Times New Roman" w:hAnsi="Times New Roman" w:cs="Times New Roman"/>
          <w:sz w:val="28"/>
          <w:szCs w:val="28"/>
        </w:rPr>
        <w:t xml:space="preserve">, из них </w:t>
      </w:r>
      <w:r w:rsidR="000F5103">
        <w:rPr>
          <w:rFonts w:ascii="Times New Roman" w:hAnsi="Times New Roman" w:cs="Times New Roman"/>
          <w:sz w:val="28"/>
          <w:szCs w:val="28"/>
        </w:rPr>
        <w:t>315</w:t>
      </w:r>
      <w:r w:rsidRPr="009C4870">
        <w:rPr>
          <w:rFonts w:ascii="Times New Roman" w:hAnsi="Times New Roman" w:cs="Times New Roman"/>
          <w:sz w:val="28"/>
          <w:szCs w:val="28"/>
        </w:rPr>
        <w:t xml:space="preserve"> детей.</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 xml:space="preserve">Основным культурно –  досуговым центром  населенного пункта является филиал Семеновского Дома </w:t>
      </w:r>
      <w:r w:rsidRPr="009E5CFE">
        <w:rPr>
          <w:rFonts w:ascii="Times New Roman" w:hAnsi="Times New Roman" w:cs="Times New Roman"/>
          <w:color w:val="FF0000"/>
          <w:sz w:val="28"/>
          <w:szCs w:val="28"/>
        </w:rPr>
        <w:t xml:space="preserve"> </w:t>
      </w:r>
      <w:r w:rsidRPr="00F03C0D">
        <w:rPr>
          <w:rFonts w:ascii="Times New Roman" w:hAnsi="Times New Roman" w:cs="Times New Roman"/>
          <w:color w:val="000000" w:themeColor="text1"/>
          <w:sz w:val="28"/>
          <w:szCs w:val="28"/>
        </w:rPr>
        <w:t>Досуга.</w:t>
      </w:r>
      <w:r>
        <w:rPr>
          <w:rFonts w:ascii="Times New Roman" w:hAnsi="Times New Roman" w:cs="Times New Roman"/>
          <w:sz w:val="28"/>
          <w:szCs w:val="28"/>
        </w:rPr>
        <w:t xml:space="preserve">  Здание Дома досуга было построено и </w:t>
      </w:r>
      <w:r>
        <w:rPr>
          <w:rFonts w:ascii="Times New Roman" w:hAnsi="Times New Roman" w:cs="Times New Roman"/>
          <w:sz w:val="28"/>
          <w:szCs w:val="28"/>
        </w:rPr>
        <w:lastRenderedPageBreak/>
        <w:t>введено в эксплуатацию 1956 году. Помещение Дома Досуга расположено на  530 м2, имеется большое фойе, зрительный зал, библиотека, спортзал,  помещение для занятий кружковой работой. Современное состояние  Дома культуры характеризуется высокой степенью изношенности здания, инженерных коммуникаций, недостаточным финансированием мероприятий, направленных на обеспечение комфортных условий для посещения сельского дома культуры.</w:t>
      </w:r>
    </w:p>
    <w:p w:rsidR="00C613BE" w:rsidRDefault="00C613BE" w:rsidP="00455FB9">
      <w:pPr>
        <w:jc w:val="both"/>
        <w:rPr>
          <w:rFonts w:ascii="Times New Roman" w:hAnsi="Times New Roman" w:cs="Times New Roman"/>
          <w:sz w:val="28"/>
          <w:szCs w:val="28"/>
        </w:rPr>
      </w:pPr>
      <w:r>
        <w:rPr>
          <w:rFonts w:ascii="Times New Roman" w:hAnsi="Times New Roman" w:cs="Times New Roman"/>
          <w:sz w:val="28"/>
          <w:szCs w:val="28"/>
        </w:rPr>
        <w:t>Основными задачами в работе является:</w:t>
      </w:r>
    </w:p>
    <w:p w:rsidR="00C613BE" w:rsidRDefault="00C613BE" w:rsidP="00455F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Сохранение и возрождение народных праздников и традиций.</w:t>
      </w:r>
    </w:p>
    <w:p w:rsidR="00C613BE" w:rsidRDefault="00C613BE" w:rsidP="00455F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детей и молодежи.</w:t>
      </w:r>
    </w:p>
    <w:p w:rsidR="00C613BE" w:rsidRDefault="00C613BE" w:rsidP="00455F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Пропаганда здорового образа жизни, профилактика негативных явлений в обществе.</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Поставленные задачи решаются через блок мероприятий. Дискотеки с игровой программой и спортивные соревнования среди населения, а также привлечение молодежи к здоровому образу жизни.</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 xml:space="preserve">В 2016 году по программе </w:t>
      </w:r>
      <w:r w:rsidR="000E2193">
        <w:rPr>
          <w:rFonts w:ascii="Times New Roman" w:hAnsi="Times New Roman" w:cs="Times New Roman"/>
          <w:sz w:val="28"/>
          <w:szCs w:val="28"/>
        </w:rPr>
        <w:t>«</w:t>
      </w:r>
      <w:r>
        <w:rPr>
          <w:rFonts w:ascii="Times New Roman" w:hAnsi="Times New Roman" w:cs="Times New Roman"/>
          <w:sz w:val="28"/>
          <w:szCs w:val="28"/>
        </w:rPr>
        <w:t>Народные инициативы» было пристроено помещение к спортзалу – раздевалка.</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На базе учреждений культуры реализуется работа самодеятельных коллективов, детских кружков и студий, а также проводятся культурно-массовые мероприятия. В 201</w:t>
      </w:r>
      <w:r w:rsidR="000E2193">
        <w:rPr>
          <w:rFonts w:ascii="Times New Roman" w:hAnsi="Times New Roman" w:cs="Times New Roman"/>
          <w:sz w:val="28"/>
          <w:szCs w:val="28"/>
        </w:rPr>
        <w:t>9</w:t>
      </w:r>
      <w:r>
        <w:rPr>
          <w:rFonts w:ascii="Times New Roman" w:hAnsi="Times New Roman" w:cs="Times New Roman"/>
          <w:sz w:val="28"/>
          <w:szCs w:val="28"/>
        </w:rPr>
        <w:t xml:space="preserve"> году в МБУК Семеновский ЦИКДД «Рассвет»  было проведено </w:t>
      </w:r>
      <w:r w:rsidR="000E2193">
        <w:rPr>
          <w:rFonts w:ascii="Times New Roman" w:hAnsi="Times New Roman" w:cs="Times New Roman"/>
          <w:sz w:val="28"/>
          <w:szCs w:val="28"/>
        </w:rPr>
        <w:t>574</w:t>
      </w:r>
      <w:r>
        <w:rPr>
          <w:rFonts w:ascii="Times New Roman" w:hAnsi="Times New Roman" w:cs="Times New Roman"/>
          <w:sz w:val="28"/>
          <w:szCs w:val="28"/>
        </w:rPr>
        <w:t xml:space="preserve"> культурно-массовых  мероприятий (из них в Семеновском ЦД -</w:t>
      </w:r>
      <w:r w:rsidR="000E2193">
        <w:rPr>
          <w:rFonts w:ascii="Times New Roman" w:hAnsi="Times New Roman" w:cs="Times New Roman"/>
          <w:sz w:val="28"/>
          <w:szCs w:val="28"/>
        </w:rPr>
        <w:t>199</w:t>
      </w:r>
      <w:r>
        <w:rPr>
          <w:rFonts w:ascii="Times New Roman" w:hAnsi="Times New Roman" w:cs="Times New Roman"/>
          <w:sz w:val="28"/>
          <w:szCs w:val="28"/>
        </w:rPr>
        <w:t xml:space="preserve">), в которых приняло участие </w:t>
      </w:r>
      <w:r w:rsidR="000E2193">
        <w:rPr>
          <w:rFonts w:ascii="Times New Roman" w:hAnsi="Times New Roman" w:cs="Times New Roman"/>
          <w:color w:val="000000" w:themeColor="text1"/>
          <w:sz w:val="28"/>
          <w:szCs w:val="28"/>
        </w:rPr>
        <w:t>12543</w:t>
      </w:r>
      <w:r w:rsidRPr="00F03C0D">
        <w:rPr>
          <w:rFonts w:ascii="Times New Roman" w:hAnsi="Times New Roman" w:cs="Times New Roman"/>
          <w:color w:val="000000" w:themeColor="text1"/>
          <w:sz w:val="28"/>
          <w:szCs w:val="28"/>
        </w:rPr>
        <w:t xml:space="preserve"> человек </w:t>
      </w:r>
      <w:r>
        <w:rPr>
          <w:rFonts w:ascii="Times New Roman" w:hAnsi="Times New Roman" w:cs="Times New Roman"/>
          <w:sz w:val="28"/>
          <w:szCs w:val="28"/>
        </w:rPr>
        <w:t xml:space="preserve"> ( из них в  Семеновском ЦД- </w:t>
      </w:r>
      <w:r w:rsidR="000E2193">
        <w:rPr>
          <w:rFonts w:ascii="Times New Roman" w:hAnsi="Times New Roman" w:cs="Times New Roman"/>
          <w:sz w:val="28"/>
          <w:szCs w:val="28"/>
        </w:rPr>
        <w:t>7184</w:t>
      </w:r>
      <w:r>
        <w:rPr>
          <w:rFonts w:ascii="Times New Roman" w:hAnsi="Times New Roman" w:cs="Times New Roman"/>
          <w:sz w:val="28"/>
          <w:szCs w:val="28"/>
        </w:rPr>
        <w:t xml:space="preserve"> человек). Коллективы принимают активное участие в районных, областных  конкурсах и фестивалях.</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деятельности учреждений культуры МБУК Семеновский ЦИКДД «Рассвет» являются:</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Нравственно-патриотическое, эстетическое воспитание, организация культурно-массовой работы среди населения, развитие художественной самодеятельности, народных и  культурных традиций, работа с детьми и подростками.</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-участие в областных и районных смотрах и конкурсах;</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концертов художественной самодеятельности;</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театрализованных представлений, массовых праздников и обрядов;</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игровых развлекательных программ для детей;</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развлекательных мероприятий, вечеров отдыха, дискотек;</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и проведение мероприятий для инвалидов, ветеранов и других маломобильных групп населения;</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-организация работы кружков и клубных формирований.</w:t>
      </w:r>
    </w:p>
    <w:p w:rsidR="00C613BE"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Предполагается ведение активной работы направленной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Семеновского поселения всех возрастов, а также маломобильных групп населения, что будет достигаться регулярным проведением, ставших традиционными, торжественных культурно-массовых мероприятий. А также одной из главных направлений в работе МБУК Семеновский ЦИКДД «Рассвет» для создания оптимальных. Безопасных и благоприятных условий нахождения граждан в муниципальных учреждениях и благоприятных условий для творческой деятельности является поддержание в исправном состоянии здания и его ремонт. На сегодняшний день решение вопроса предупреждения преждевременного износа зданий, обеспечения их надежности, повышения эксплуатационных качеств зданий, путем применения современных строительных материалов, позволяющее продлить срок службы старых зданий, возможно только программно-целевым методом.</w:t>
      </w:r>
    </w:p>
    <w:p w:rsidR="00455F9D" w:rsidRPr="00455FB9" w:rsidRDefault="00C613BE" w:rsidP="00455FB9">
      <w:pPr>
        <w:pStyle w:val="a3"/>
        <w:jc w:val="both"/>
        <w:rPr>
          <w:rFonts w:ascii="Times New Roman" w:hAnsi="Times New Roman" w:cs="Times New Roman"/>
          <w:sz w:val="28"/>
          <w:szCs w:val="28"/>
        </w:rPr>
      </w:pPr>
      <w:r>
        <w:rPr>
          <w:rFonts w:ascii="Times New Roman" w:hAnsi="Times New Roman" w:cs="Times New Roman"/>
          <w:sz w:val="28"/>
          <w:szCs w:val="28"/>
        </w:rPr>
        <w:t>Утверждение данной Программы позволит обеспечить надлежащий режим функционирования и развития учреждений культуры.</w:t>
      </w:r>
    </w:p>
    <w:p w:rsidR="00C613BE" w:rsidRDefault="00C613BE" w:rsidP="00455FB9">
      <w:pPr>
        <w:pStyle w:val="a3"/>
        <w:jc w:val="both"/>
        <w:rPr>
          <w:rFonts w:ascii="Times New Roman" w:hAnsi="Times New Roman" w:cs="Times New Roman"/>
          <w:b/>
          <w:sz w:val="28"/>
          <w:szCs w:val="28"/>
        </w:rPr>
      </w:pPr>
      <w:r w:rsidRPr="00C41093">
        <w:rPr>
          <w:rFonts w:ascii="Times New Roman" w:hAnsi="Times New Roman" w:cs="Times New Roman"/>
          <w:b/>
          <w:sz w:val="28"/>
          <w:szCs w:val="28"/>
        </w:rPr>
        <w:t>3.Цели и задачи программы</w:t>
      </w:r>
    </w:p>
    <w:p w:rsidR="000E2193" w:rsidRPr="000E2193" w:rsidRDefault="00C613BE" w:rsidP="00455FB9">
      <w:pPr>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w:t>
      </w:r>
      <w:r w:rsidR="000E2193" w:rsidRPr="000E2193">
        <w:rPr>
          <w:rFonts w:ascii="Times New Roman" w:hAnsi="Times New Roman" w:cs="Times New Roman"/>
          <w:sz w:val="28"/>
          <w:szCs w:val="28"/>
        </w:rPr>
        <w:t>:</w:t>
      </w:r>
    </w:p>
    <w:p w:rsidR="000E2193" w:rsidRPr="00294543" w:rsidRDefault="00C613BE" w:rsidP="00455F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2193" w:rsidRPr="00294543">
        <w:rPr>
          <w:rFonts w:ascii="Times New Roman" w:hAnsi="Times New Roman" w:cs="Times New Roman"/>
          <w:sz w:val="28"/>
          <w:szCs w:val="28"/>
        </w:rPr>
        <w:t>- обеспечение необходимым звуковым,  световым  оборудованием;</w:t>
      </w:r>
    </w:p>
    <w:p w:rsidR="000E2193" w:rsidRPr="00294543" w:rsidRDefault="000E2193" w:rsidP="00455FB9">
      <w:pPr>
        <w:spacing w:after="0"/>
        <w:ind w:firstLine="709"/>
        <w:jc w:val="both"/>
        <w:rPr>
          <w:rFonts w:ascii="Times New Roman" w:hAnsi="Times New Roman" w:cs="Times New Roman"/>
          <w:sz w:val="28"/>
          <w:szCs w:val="28"/>
        </w:rPr>
      </w:pPr>
      <w:r w:rsidRPr="00294543">
        <w:rPr>
          <w:rFonts w:ascii="Times New Roman" w:hAnsi="Times New Roman" w:cs="Times New Roman"/>
          <w:sz w:val="28"/>
          <w:szCs w:val="28"/>
        </w:rPr>
        <w:t>- обновление устаревших и непригодных сценических костюмов;</w:t>
      </w:r>
    </w:p>
    <w:p w:rsidR="000E2193" w:rsidRPr="00294543" w:rsidRDefault="000E2193" w:rsidP="00455FB9">
      <w:pPr>
        <w:spacing w:after="0"/>
        <w:ind w:firstLine="709"/>
        <w:jc w:val="both"/>
        <w:rPr>
          <w:rFonts w:ascii="Times New Roman" w:hAnsi="Times New Roman" w:cs="Times New Roman"/>
          <w:sz w:val="28"/>
          <w:szCs w:val="28"/>
        </w:rPr>
      </w:pPr>
      <w:r w:rsidRPr="00294543">
        <w:rPr>
          <w:rFonts w:ascii="Times New Roman" w:hAnsi="Times New Roman" w:cs="Times New Roman"/>
          <w:sz w:val="28"/>
          <w:szCs w:val="28"/>
        </w:rPr>
        <w:t>- обновление одежды сцены;</w:t>
      </w:r>
    </w:p>
    <w:p w:rsidR="00C613BE" w:rsidRDefault="000E2193" w:rsidP="00455FB9">
      <w:pPr>
        <w:pStyle w:val="a3"/>
        <w:spacing w:after="0"/>
        <w:jc w:val="both"/>
        <w:rPr>
          <w:rFonts w:ascii="Times New Roman" w:hAnsi="Times New Roman" w:cs="Times New Roman"/>
          <w:sz w:val="28"/>
          <w:szCs w:val="28"/>
        </w:rPr>
      </w:pPr>
      <w:r w:rsidRPr="00294543">
        <w:rPr>
          <w:rFonts w:ascii="Times New Roman" w:hAnsi="Times New Roman" w:cs="Times New Roman"/>
          <w:sz w:val="28"/>
          <w:szCs w:val="28"/>
        </w:rPr>
        <w:t>- уменьшение расходов бюджета на дополнительное привлечение сторонних организаций</w:t>
      </w:r>
    </w:p>
    <w:p w:rsidR="00C613BE" w:rsidRPr="00455F9D" w:rsidRDefault="00C613BE" w:rsidP="00455FB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204B68" w:rsidRPr="00853998" w:rsidRDefault="00204B68" w:rsidP="00455FB9">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853998">
        <w:rPr>
          <w:rFonts w:ascii="Times New Roman" w:hAnsi="Times New Roman" w:cs="Times New Roman"/>
          <w:sz w:val="28"/>
          <w:szCs w:val="28"/>
        </w:rPr>
        <w:t>обновление и увеличение звукового, светового оборудования;</w:t>
      </w:r>
    </w:p>
    <w:p w:rsidR="00204B68" w:rsidRPr="00853998" w:rsidRDefault="00204B68" w:rsidP="00455FB9">
      <w:pPr>
        <w:spacing w:after="0"/>
        <w:ind w:left="851"/>
        <w:jc w:val="both"/>
        <w:rPr>
          <w:rFonts w:ascii="Times New Roman" w:hAnsi="Times New Roman" w:cs="Times New Roman"/>
          <w:sz w:val="28"/>
          <w:szCs w:val="28"/>
        </w:rPr>
      </w:pPr>
      <w:r w:rsidRPr="00853998">
        <w:rPr>
          <w:rFonts w:ascii="Times New Roman" w:hAnsi="Times New Roman" w:cs="Times New Roman"/>
          <w:sz w:val="28"/>
          <w:szCs w:val="28"/>
        </w:rPr>
        <w:t>- приобретение необходимых сценических костюмов, обновление одежды сцены;</w:t>
      </w:r>
    </w:p>
    <w:p w:rsidR="00204B68" w:rsidRDefault="00204B68" w:rsidP="00455FB9">
      <w:pPr>
        <w:spacing w:after="0"/>
        <w:ind w:left="851"/>
        <w:jc w:val="both"/>
        <w:rPr>
          <w:rFonts w:ascii="Times New Roman" w:hAnsi="Times New Roman" w:cs="Times New Roman"/>
          <w:sz w:val="28"/>
          <w:szCs w:val="28"/>
        </w:rPr>
      </w:pPr>
      <w:r w:rsidRPr="00853998">
        <w:rPr>
          <w:rFonts w:ascii="Times New Roman" w:hAnsi="Times New Roman" w:cs="Times New Roman"/>
          <w:sz w:val="28"/>
          <w:szCs w:val="28"/>
        </w:rPr>
        <w:t>- создание условий для эффективной деятельности учреждени</w:t>
      </w:r>
      <w:r>
        <w:rPr>
          <w:rFonts w:ascii="Times New Roman" w:hAnsi="Times New Roman" w:cs="Times New Roman"/>
          <w:sz w:val="28"/>
          <w:szCs w:val="28"/>
        </w:rPr>
        <w:t>я</w:t>
      </w:r>
      <w:r w:rsidRPr="00853998">
        <w:rPr>
          <w:rFonts w:ascii="Times New Roman" w:hAnsi="Times New Roman" w:cs="Times New Roman"/>
          <w:sz w:val="28"/>
          <w:szCs w:val="28"/>
        </w:rPr>
        <w:t xml:space="preserve"> культуры; </w:t>
      </w:r>
    </w:p>
    <w:p w:rsidR="00204B68" w:rsidRPr="00853998" w:rsidRDefault="00204B68" w:rsidP="00455FB9">
      <w:pPr>
        <w:spacing w:after="0"/>
        <w:ind w:left="851"/>
        <w:jc w:val="both"/>
        <w:rPr>
          <w:rFonts w:ascii="Times New Roman" w:hAnsi="Times New Roman" w:cs="Times New Roman"/>
          <w:sz w:val="28"/>
          <w:szCs w:val="28"/>
        </w:rPr>
      </w:pPr>
      <w:r w:rsidRPr="00853998">
        <w:rPr>
          <w:rFonts w:ascii="Times New Roman" w:hAnsi="Times New Roman" w:cs="Times New Roman"/>
          <w:sz w:val="28"/>
          <w:szCs w:val="28"/>
        </w:rPr>
        <w:t xml:space="preserve">-  улучшение качества услуг, предоставляемых муниципальном образованием в области культуры, направленных на совершенствование культурного обслуживания </w:t>
      </w:r>
      <w:r w:rsidRPr="00853998">
        <w:rPr>
          <w:rFonts w:ascii="Times New Roman" w:hAnsi="Times New Roman" w:cs="Times New Roman"/>
          <w:sz w:val="28"/>
          <w:szCs w:val="28"/>
        </w:rPr>
        <w:lastRenderedPageBreak/>
        <w:t>населения,  воспитания молодого поколения в духе патриотизма, сохранения и развития духовно-нравственных традиций национальной культуры России;</w:t>
      </w:r>
    </w:p>
    <w:p w:rsidR="00204B68" w:rsidRPr="00853998" w:rsidRDefault="00204B68" w:rsidP="00455FB9">
      <w:pPr>
        <w:spacing w:after="0"/>
        <w:ind w:left="851"/>
        <w:jc w:val="both"/>
        <w:rPr>
          <w:rFonts w:ascii="Times New Roman" w:hAnsi="Times New Roman" w:cs="Times New Roman"/>
          <w:sz w:val="28"/>
          <w:szCs w:val="28"/>
        </w:rPr>
      </w:pPr>
      <w:r w:rsidRPr="00853998">
        <w:rPr>
          <w:rFonts w:ascii="Times New Roman" w:hAnsi="Times New Roman" w:cs="Times New Roman"/>
          <w:sz w:val="28"/>
          <w:szCs w:val="28"/>
        </w:rPr>
        <w:t>- эффективное и надежное функционирование культурной деятельности с учетом мирового опыта в области формирований материально-технической базы учреждения культуры, сохранение культурных ценностей.</w:t>
      </w:r>
    </w:p>
    <w:p w:rsidR="00C613BE" w:rsidRPr="00455FB9" w:rsidRDefault="00C613BE" w:rsidP="00455FB9">
      <w:pPr>
        <w:spacing w:after="0"/>
        <w:jc w:val="both"/>
        <w:rPr>
          <w:rFonts w:ascii="Times New Roman" w:hAnsi="Times New Roman" w:cs="Times New Roman"/>
          <w:sz w:val="28"/>
          <w:szCs w:val="28"/>
        </w:rPr>
      </w:pPr>
    </w:p>
    <w:p w:rsidR="00C613BE" w:rsidRPr="00455FB9" w:rsidRDefault="00C613BE" w:rsidP="00455FB9">
      <w:pPr>
        <w:pStyle w:val="a3"/>
        <w:numPr>
          <w:ilvl w:val="0"/>
          <w:numId w:val="2"/>
        </w:numPr>
        <w:jc w:val="both"/>
        <w:rPr>
          <w:rFonts w:ascii="Times New Roman" w:hAnsi="Times New Roman" w:cs="Times New Roman"/>
          <w:b/>
          <w:sz w:val="28"/>
          <w:szCs w:val="28"/>
        </w:rPr>
      </w:pPr>
      <w:r w:rsidRPr="0027593B">
        <w:rPr>
          <w:rFonts w:ascii="Times New Roman" w:hAnsi="Times New Roman" w:cs="Times New Roman"/>
          <w:b/>
          <w:sz w:val="28"/>
          <w:szCs w:val="28"/>
        </w:rPr>
        <w:t>Перечень  мероприятий</w:t>
      </w:r>
    </w:p>
    <w:tbl>
      <w:tblPr>
        <w:tblStyle w:val="a4"/>
        <w:tblW w:w="0" w:type="auto"/>
        <w:tblInd w:w="720" w:type="dxa"/>
        <w:tblLayout w:type="fixed"/>
        <w:tblLook w:val="04A0"/>
      </w:tblPr>
      <w:tblGrid>
        <w:gridCol w:w="522"/>
        <w:gridCol w:w="2127"/>
        <w:gridCol w:w="1503"/>
        <w:gridCol w:w="1546"/>
        <w:gridCol w:w="1628"/>
        <w:gridCol w:w="1525"/>
      </w:tblGrid>
      <w:tr w:rsidR="00C613BE" w:rsidRPr="0027593B" w:rsidTr="00204B68">
        <w:tc>
          <w:tcPr>
            <w:tcW w:w="522" w:type="dxa"/>
          </w:tcPr>
          <w:p w:rsidR="00C613BE" w:rsidRPr="0027593B" w:rsidRDefault="00C613BE" w:rsidP="00455FB9">
            <w:pPr>
              <w:pStyle w:val="a3"/>
              <w:ind w:left="0"/>
              <w:jc w:val="both"/>
              <w:rPr>
                <w:rFonts w:ascii="Times New Roman" w:hAnsi="Times New Roman" w:cs="Times New Roman"/>
                <w:sz w:val="24"/>
                <w:szCs w:val="24"/>
              </w:rPr>
            </w:pPr>
            <w:r w:rsidRPr="0027593B">
              <w:rPr>
                <w:rFonts w:ascii="Times New Roman" w:hAnsi="Times New Roman" w:cs="Times New Roman"/>
                <w:sz w:val="24"/>
                <w:szCs w:val="24"/>
              </w:rPr>
              <w:t>№ п</w:t>
            </w:r>
            <w:r w:rsidRPr="0027593B">
              <w:rPr>
                <w:rFonts w:ascii="Times New Roman" w:hAnsi="Times New Roman" w:cs="Times New Roman"/>
                <w:sz w:val="24"/>
                <w:szCs w:val="24"/>
                <w:lang w:val="en-US"/>
              </w:rPr>
              <w:t>/</w:t>
            </w:r>
            <w:r w:rsidRPr="0027593B">
              <w:rPr>
                <w:rFonts w:ascii="Times New Roman" w:hAnsi="Times New Roman" w:cs="Times New Roman"/>
                <w:sz w:val="24"/>
                <w:szCs w:val="24"/>
              </w:rPr>
              <w:t>п</w:t>
            </w:r>
          </w:p>
        </w:tc>
        <w:tc>
          <w:tcPr>
            <w:tcW w:w="2127" w:type="dxa"/>
          </w:tcPr>
          <w:p w:rsidR="00C613BE" w:rsidRPr="0027593B" w:rsidRDefault="00C613BE" w:rsidP="00455FB9">
            <w:pPr>
              <w:pStyle w:val="a3"/>
              <w:ind w:left="0"/>
              <w:jc w:val="both"/>
              <w:rPr>
                <w:rFonts w:ascii="Times New Roman" w:hAnsi="Times New Roman" w:cs="Times New Roman"/>
                <w:sz w:val="24"/>
                <w:szCs w:val="24"/>
              </w:rPr>
            </w:pPr>
            <w:r w:rsidRPr="0027593B">
              <w:rPr>
                <w:rFonts w:ascii="Times New Roman" w:hAnsi="Times New Roman" w:cs="Times New Roman"/>
                <w:sz w:val="24"/>
                <w:szCs w:val="24"/>
              </w:rPr>
              <w:t>Наименование   цели, задачи мероприятия</w:t>
            </w:r>
          </w:p>
        </w:tc>
        <w:tc>
          <w:tcPr>
            <w:tcW w:w="1503" w:type="dxa"/>
          </w:tcPr>
          <w:p w:rsidR="00C613BE" w:rsidRPr="0027593B" w:rsidRDefault="00C613BE" w:rsidP="00455FB9">
            <w:pPr>
              <w:pStyle w:val="a3"/>
              <w:ind w:left="0"/>
              <w:jc w:val="both"/>
              <w:rPr>
                <w:rFonts w:ascii="Times New Roman" w:hAnsi="Times New Roman" w:cs="Times New Roman"/>
                <w:sz w:val="24"/>
                <w:szCs w:val="24"/>
              </w:rPr>
            </w:pPr>
            <w:r w:rsidRPr="0027593B">
              <w:rPr>
                <w:rFonts w:ascii="Times New Roman" w:hAnsi="Times New Roman" w:cs="Times New Roman"/>
                <w:sz w:val="24"/>
                <w:szCs w:val="24"/>
              </w:rPr>
              <w:t>Содержание мероприятия (описание работ, проводимых в рамках  мероприятия)</w:t>
            </w:r>
          </w:p>
        </w:tc>
        <w:tc>
          <w:tcPr>
            <w:tcW w:w="1546" w:type="dxa"/>
          </w:tcPr>
          <w:p w:rsidR="00C613BE" w:rsidRPr="0027593B" w:rsidRDefault="00C613BE" w:rsidP="00455FB9">
            <w:pPr>
              <w:pStyle w:val="a3"/>
              <w:ind w:left="0"/>
              <w:jc w:val="both"/>
              <w:rPr>
                <w:rFonts w:ascii="Times New Roman" w:hAnsi="Times New Roman" w:cs="Times New Roman"/>
                <w:sz w:val="24"/>
                <w:szCs w:val="24"/>
              </w:rPr>
            </w:pPr>
            <w:r w:rsidRPr="0027593B">
              <w:rPr>
                <w:rFonts w:ascii="Times New Roman" w:hAnsi="Times New Roman" w:cs="Times New Roman"/>
                <w:sz w:val="24"/>
                <w:szCs w:val="24"/>
              </w:rPr>
              <w:t>Срок реализации мероприятия</w:t>
            </w:r>
          </w:p>
        </w:tc>
        <w:tc>
          <w:tcPr>
            <w:tcW w:w="1628" w:type="dxa"/>
          </w:tcPr>
          <w:p w:rsidR="00C613BE" w:rsidRPr="0027593B" w:rsidRDefault="00C613BE" w:rsidP="00455FB9">
            <w:pPr>
              <w:pStyle w:val="a3"/>
              <w:ind w:left="0"/>
              <w:jc w:val="both"/>
              <w:rPr>
                <w:rFonts w:ascii="Times New Roman" w:hAnsi="Times New Roman" w:cs="Times New Roman"/>
                <w:sz w:val="24"/>
                <w:szCs w:val="24"/>
              </w:rPr>
            </w:pPr>
            <w:r w:rsidRPr="0027593B">
              <w:rPr>
                <w:rFonts w:ascii="Times New Roman" w:hAnsi="Times New Roman" w:cs="Times New Roman"/>
                <w:sz w:val="24"/>
                <w:szCs w:val="24"/>
              </w:rPr>
              <w:t>Расходы на мероприятие,тыс.руб.</w:t>
            </w:r>
          </w:p>
        </w:tc>
        <w:tc>
          <w:tcPr>
            <w:tcW w:w="1525" w:type="dxa"/>
          </w:tcPr>
          <w:p w:rsidR="00C613BE" w:rsidRPr="0027593B" w:rsidRDefault="00C613BE"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Ответственный за реализацию мероприятия</w:t>
            </w:r>
          </w:p>
        </w:tc>
      </w:tr>
      <w:tr w:rsidR="00C613BE" w:rsidRPr="0027593B" w:rsidTr="00204B68">
        <w:tc>
          <w:tcPr>
            <w:tcW w:w="522" w:type="dxa"/>
          </w:tcPr>
          <w:p w:rsidR="00C613BE" w:rsidRPr="0027593B" w:rsidRDefault="00C613BE" w:rsidP="00455FB9">
            <w:pPr>
              <w:pStyle w:val="a3"/>
              <w:ind w:left="0"/>
              <w:jc w:val="both"/>
              <w:rPr>
                <w:rFonts w:ascii="Times New Roman" w:hAnsi="Times New Roman" w:cs="Times New Roman"/>
                <w:b/>
                <w:sz w:val="24"/>
                <w:szCs w:val="24"/>
              </w:rPr>
            </w:pPr>
          </w:p>
        </w:tc>
        <w:tc>
          <w:tcPr>
            <w:tcW w:w="2127" w:type="dxa"/>
          </w:tcPr>
          <w:p w:rsidR="00294543" w:rsidRPr="00455FB9" w:rsidRDefault="00C613BE" w:rsidP="00455FB9">
            <w:pPr>
              <w:pStyle w:val="a3"/>
              <w:ind w:left="-108"/>
              <w:jc w:val="both"/>
              <w:rPr>
                <w:rFonts w:ascii="Times New Roman" w:hAnsi="Times New Roman" w:cs="Times New Roman"/>
                <w:sz w:val="20"/>
                <w:szCs w:val="20"/>
              </w:rPr>
            </w:pPr>
            <w:r w:rsidRPr="00455FB9">
              <w:rPr>
                <w:rFonts w:ascii="Times New Roman" w:hAnsi="Times New Roman" w:cs="Times New Roman"/>
                <w:b/>
                <w:sz w:val="20"/>
                <w:szCs w:val="20"/>
              </w:rPr>
              <w:t xml:space="preserve">Цель: </w:t>
            </w:r>
            <w:r w:rsidRPr="00455FB9">
              <w:rPr>
                <w:rFonts w:ascii="Times New Roman" w:hAnsi="Times New Roman" w:cs="Times New Roman"/>
                <w:sz w:val="20"/>
                <w:szCs w:val="20"/>
              </w:rPr>
              <w:t xml:space="preserve"> </w:t>
            </w:r>
            <w:r w:rsidR="00294543" w:rsidRPr="00455FB9">
              <w:rPr>
                <w:rFonts w:ascii="Times New Roman" w:hAnsi="Times New Roman" w:cs="Times New Roman"/>
                <w:sz w:val="20"/>
                <w:szCs w:val="20"/>
              </w:rPr>
              <w:t xml:space="preserve">- </w:t>
            </w:r>
            <w:r w:rsidR="00204B68" w:rsidRPr="00455FB9">
              <w:rPr>
                <w:rFonts w:ascii="Times New Roman" w:hAnsi="Times New Roman" w:cs="Times New Roman"/>
                <w:sz w:val="20"/>
                <w:szCs w:val="20"/>
              </w:rPr>
              <w:t xml:space="preserve">- </w:t>
            </w:r>
            <w:r w:rsidR="00294543" w:rsidRPr="00455FB9">
              <w:rPr>
                <w:rFonts w:ascii="Times New Roman" w:hAnsi="Times New Roman" w:cs="Times New Roman"/>
                <w:sz w:val="20"/>
                <w:szCs w:val="20"/>
              </w:rPr>
              <w:t>обеспечение необходимым звуковым,  световым  оборудованием;</w:t>
            </w:r>
          </w:p>
          <w:p w:rsidR="00294543" w:rsidRPr="00455FB9" w:rsidRDefault="00294543" w:rsidP="00455FB9">
            <w:pPr>
              <w:pStyle w:val="a3"/>
              <w:ind w:left="-108"/>
              <w:jc w:val="both"/>
              <w:rPr>
                <w:rFonts w:ascii="Times New Roman" w:hAnsi="Times New Roman" w:cs="Times New Roman"/>
                <w:sz w:val="20"/>
                <w:szCs w:val="20"/>
              </w:rPr>
            </w:pPr>
            <w:r w:rsidRPr="00455FB9">
              <w:rPr>
                <w:rFonts w:ascii="Times New Roman" w:hAnsi="Times New Roman" w:cs="Times New Roman"/>
                <w:sz w:val="20"/>
                <w:szCs w:val="20"/>
              </w:rPr>
              <w:t>- обновление устаревших и непригодных сценических костюмов;</w:t>
            </w:r>
          </w:p>
          <w:p w:rsidR="00294543" w:rsidRPr="00455FB9" w:rsidRDefault="00294543" w:rsidP="00455FB9">
            <w:pPr>
              <w:pStyle w:val="a3"/>
              <w:ind w:left="-108"/>
              <w:jc w:val="both"/>
              <w:rPr>
                <w:rFonts w:ascii="Times New Roman" w:hAnsi="Times New Roman" w:cs="Times New Roman"/>
                <w:sz w:val="20"/>
                <w:szCs w:val="20"/>
              </w:rPr>
            </w:pPr>
            <w:r w:rsidRPr="00455FB9">
              <w:rPr>
                <w:rFonts w:ascii="Times New Roman" w:hAnsi="Times New Roman" w:cs="Times New Roman"/>
                <w:sz w:val="20"/>
                <w:szCs w:val="20"/>
              </w:rPr>
              <w:t>- обновление одежды сцены;</w:t>
            </w:r>
          </w:p>
          <w:p w:rsidR="00204B68" w:rsidRPr="00455FB9" w:rsidRDefault="00294543" w:rsidP="00455FB9">
            <w:pPr>
              <w:pStyle w:val="a3"/>
              <w:ind w:left="-108"/>
              <w:jc w:val="both"/>
              <w:rPr>
                <w:rFonts w:ascii="Times New Roman" w:hAnsi="Times New Roman" w:cs="Times New Roman"/>
                <w:sz w:val="20"/>
                <w:szCs w:val="20"/>
              </w:rPr>
            </w:pPr>
            <w:r w:rsidRPr="00455FB9">
              <w:rPr>
                <w:rFonts w:ascii="Times New Roman" w:hAnsi="Times New Roman" w:cs="Times New Roman"/>
                <w:sz w:val="20"/>
                <w:szCs w:val="20"/>
              </w:rPr>
              <w:t>- уменьшение расходов бюджета на дополнительное привлечение сторонних организаций</w:t>
            </w:r>
          </w:p>
          <w:p w:rsidR="00C613BE" w:rsidRPr="00455FB9" w:rsidRDefault="00C613BE" w:rsidP="00455FB9">
            <w:pPr>
              <w:pStyle w:val="a3"/>
              <w:ind w:left="0"/>
              <w:jc w:val="both"/>
              <w:rPr>
                <w:rFonts w:ascii="Times New Roman" w:hAnsi="Times New Roman" w:cs="Times New Roman"/>
                <w:sz w:val="20"/>
                <w:szCs w:val="20"/>
              </w:rPr>
            </w:pPr>
          </w:p>
        </w:tc>
        <w:tc>
          <w:tcPr>
            <w:tcW w:w="1503" w:type="dxa"/>
          </w:tcPr>
          <w:p w:rsidR="00C613BE" w:rsidRPr="0027593B" w:rsidRDefault="00C613BE" w:rsidP="00455FB9">
            <w:pPr>
              <w:pStyle w:val="a3"/>
              <w:ind w:left="0"/>
              <w:jc w:val="both"/>
              <w:rPr>
                <w:rFonts w:ascii="Times New Roman" w:hAnsi="Times New Roman" w:cs="Times New Roman"/>
                <w:b/>
                <w:sz w:val="24"/>
                <w:szCs w:val="24"/>
              </w:rPr>
            </w:pPr>
          </w:p>
        </w:tc>
        <w:tc>
          <w:tcPr>
            <w:tcW w:w="1546" w:type="dxa"/>
          </w:tcPr>
          <w:p w:rsidR="00C613BE" w:rsidRPr="0027593B" w:rsidRDefault="00C613BE" w:rsidP="00455FB9">
            <w:pPr>
              <w:pStyle w:val="a3"/>
              <w:ind w:left="0"/>
              <w:jc w:val="both"/>
              <w:rPr>
                <w:rFonts w:ascii="Times New Roman" w:hAnsi="Times New Roman" w:cs="Times New Roman"/>
                <w:b/>
                <w:sz w:val="24"/>
                <w:szCs w:val="24"/>
              </w:rPr>
            </w:pPr>
          </w:p>
        </w:tc>
        <w:tc>
          <w:tcPr>
            <w:tcW w:w="1628" w:type="dxa"/>
          </w:tcPr>
          <w:p w:rsidR="00C613BE" w:rsidRPr="0027593B" w:rsidRDefault="00C613BE" w:rsidP="00455FB9">
            <w:pPr>
              <w:pStyle w:val="a3"/>
              <w:ind w:left="0"/>
              <w:jc w:val="both"/>
              <w:rPr>
                <w:rFonts w:ascii="Times New Roman" w:hAnsi="Times New Roman" w:cs="Times New Roman"/>
                <w:b/>
                <w:sz w:val="24"/>
                <w:szCs w:val="24"/>
              </w:rPr>
            </w:pPr>
          </w:p>
        </w:tc>
        <w:tc>
          <w:tcPr>
            <w:tcW w:w="1525" w:type="dxa"/>
          </w:tcPr>
          <w:p w:rsidR="00C613BE" w:rsidRPr="0027593B" w:rsidRDefault="00C613BE" w:rsidP="00455FB9">
            <w:pPr>
              <w:pStyle w:val="a3"/>
              <w:ind w:left="0"/>
              <w:jc w:val="both"/>
              <w:rPr>
                <w:rFonts w:ascii="Times New Roman" w:hAnsi="Times New Roman" w:cs="Times New Roman"/>
                <w:b/>
                <w:sz w:val="24"/>
                <w:szCs w:val="24"/>
              </w:rPr>
            </w:pPr>
          </w:p>
        </w:tc>
      </w:tr>
      <w:tr w:rsidR="00C613BE" w:rsidRPr="0027593B" w:rsidTr="00204B68">
        <w:tc>
          <w:tcPr>
            <w:tcW w:w="522" w:type="dxa"/>
          </w:tcPr>
          <w:p w:rsidR="00C613BE" w:rsidRPr="0027593B" w:rsidRDefault="00C613BE" w:rsidP="00455FB9">
            <w:pPr>
              <w:pStyle w:val="a3"/>
              <w:ind w:left="0"/>
              <w:jc w:val="both"/>
              <w:rPr>
                <w:rFonts w:ascii="Times New Roman" w:hAnsi="Times New Roman" w:cs="Times New Roman"/>
                <w:b/>
                <w:sz w:val="24"/>
                <w:szCs w:val="24"/>
              </w:rPr>
            </w:pPr>
          </w:p>
        </w:tc>
        <w:tc>
          <w:tcPr>
            <w:tcW w:w="2127" w:type="dxa"/>
          </w:tcPr>
          <w:p w:rsidR="00C613BE" w:rsidRPr="00455FB9" w:rsidRDefault="00C613BE" w:rsidP="00455FB9">
            <w:pPr>
              <w:pStyle w:val="a3"/>
              <w:ind w:left="0"/>
              <w:jc w:val="both"/>
              <w:rPr>
                <w:rFonts w:ascii="Times New Roman" w:hAnsi="Times New Roman" w:cs="Times New Roman"/>
                <w:sz w:val="20"/>
                <w:szCs w:val="20"/>
              </w:rPr>
            </w:pPr>
            <w:r w:rsidRPr="00455FB9">
              <w:rPr>
                <w:rFonts w:ascii="Times New Roman" w:hAnsi="Times New Roman" w:cs="Times New Roman"/>
                <w:b/>
                <w:sz w:val="20"/>
                <w:szCs w:val="20"/>
              </w:rPr>
              <w:t>Задача:</w:t>
            </w:r>
            <w:r w:rsidRPr="00455FB9">
              <w:rPr>
                <w:rFonts w:ascii="Times New Roman" w:hAnsi="Times New Roman" w:cs="Times New Roman"/>
                <w:sz w:val="20"/>
                <w:szCs w:val="20"/>
              </w:rPr>
              <w:t xml:space="preserve"> </w:t>
            </w:r>
          </w:p>
          <w:p w:rsidR="003D1660" w:rsidRPr="00455FB9" w:rsidRDefault="003D1660" w:rsidP="00455FB9">
            <w:pPr>
              <w:jc w:val="both"/>
              <w:rPr>
                <w:rFonts w:ascii="Times New Roman" w:hAnsi="Times New Roman" w:cs="Times New Roman"/>
                <w:sz w:val="20"/>
                <w:szCs w:val="20"/>
              </w:rPr>
            </w:pPr>
            <w:r w:rsidRPr="00455FB9">
              <w:rPr>
                <w:rFonts w:ascii="Times New Roman" w:hAnsi="Times New Roman" w:cs="Times New Roman"/>
                <w:sz w:val="20"/>
                <w:szCs w:val="20"/>
              </w:rPr>
              <w:t>- обновление и увеличение звукового, светового оборудования;</w:t>
            </w:r>
          </w:p>
          <w:p w:rsidR="003D1660" w:rsidRPr="00455FB9" w:rsidRDefault="003D1660" w:rsidP="00455FB9">
            <w:pPr>
              <w:jc w:val="both"/>
              <w:rPr>
                <w:rFonts w:ascii="Times New Roman" w:hAnsi="Times New Roman" w:cs="Times New Roman"/>
                <w:sz w:val="20"/>
                <w:szCs w:val="20"/>
              </w:rPr>
            </w:pPr>
            <w:r w:rsidRPr="00455FB9">
              <w:rPr>
                <w:rFonts w:ascii="Times New Roman" w:hAnsi="Times New Roman" w:cs="Times New Roman"/>
                <w:sz w:val="20"/>
                <w:szCs w:val="20"/>
              </w:rPr>
              <w:t>- приобретение необходимых сценических костюмов, обновление одежды сцены;</w:t>
            </w:r>
          </w:p>
          <w:p w:rsidR="003D1660" w:rsidRPr="00455FB9" w:rsidRDefault="003D1660" w:rsidP="00455FB9">
            <w:pPr>
              <w:jc w:val="both"/>
              <w:rPr>
                <w:rFonts w:ascii="Times New Roman" w:hAnsi="Times New Roman" w:cs="Times New Roman"/>
                <w:sz w:val="20"/>
                <w:szCs w:val="20"/>
              </w:rPr>
            </w:pPr>
            <w:r w:rsidRPr="00455FB9">
              <w:rPr>
                <w:rFonts w:ascii="Times New Roman" w:hAnsi="Times New Roman" w:cs="Times New Roman"/>
                <w:sz w:val="20"/>
                <w:szCs w:val="20"/>
              </w:rPr>
              <w:t xml:space="preserve">- создание условий для эффективной деятельности учреждения культуры; </w:t>
            </w:r>
          </w:p>
          <w:p w:rsidR="003D1660" w:rsidRPr="00455FB9" w:rsidRDefault="003D1660" w:rsidP="00455FB9">
            <w:pPr>
              <w:jc w:val="both"/>
              <w:rPr>
                <w:rFonts w:ascii="Times New Roman" w:hAnsi="Times New Roman" w:cs="Times New Roman"/>
                <w:sz w:val="20"/>
                <w:szCs w:val="20"/>
              </w:rPr>
            </w:pPr>
            <w:r w:rsidRPr="00455FB9">
              <w:rPr>
                <w:rFonts w:ascii="Times New Roman" w:hAnsi="Times New Roman" w:cs="Times New Roman"/>
                <w:sz w:val="20"/>
                <w:szCs w:val="20"/>
              </w:rPr>
              <w:t xml:space="preserve">-  улучшение качества услуг, предоставляемых муниципальном образованием в области культуры, направленных на </w:t>
            </w:r>
            <w:r w:rsidRPr="00455FB9">
              <w:rPr>
                <w:rFonts w:ascii="Times New Roman" w:hAnsi="Times New Roman" w:cs="Times New Roman"/>
                <w:sz w:val="20"/>
                <w:szCs w:val="20"/>
              </w:rPr>
              <w:lastRenderedPageBreak/>
              <w:t>совершенствование культурного обслуживания населения,  воспитания молодого поколения в духе патриотизма, сохранения и развития духовно-нравственных традиций национальной культуры России;</w:t>
            </w:r>
          </w:p>
          <w:p w:rsidR="003D1660" w:rsidRPr="00455FB9" w:rsidRDefault="003D1660" w:rsidP="00455FB9">
            <w:pPr>
              <w:jc w:val="both"/>
              <w:rPr>
                <w:rFonts w:ascii="Times New Roman" w:hAnsi="Times New Roman" w:cs="Times New Roman"/>
                <w:sz w:val="20"/>
                <w:szCs w:val="20"/>
              </w:rPr>
            </w:pPr>
            <w:r w:rsidRPr="00455FB9">
              <w:rPr>
                <w:rFonts w:ascii="Times New Roman" w:hAnsi="Times New Roman" w:cs="Times New Roman"/>
                <w:sz w:val="20"/>
                <w:szCs w:val="20"/>
              </w:rPr>
              <w:t>- эффективное и надежное функционирование культурной деятельности с учетом мирового опыта в области формирований материально-технической базы учреждения культуры, сохранение культурных ценностей.</w:t>
            </w:r>
          </w:p>
          <w:p w:rsidR="003D1660" w:rsidRPr="00455FB9" w:rsidRDefault="003D1660" w:rsidP="00455FB9">
            <w:pPr>
              <w:jc w:val="both"/>
              <w:rPr>
                <w:rFonts w:ascii="Times New Roman" w:hAnsi="Times New Roman" w:cs="Times New Roman"/>
                <w:sz w:val="20"/>
                <w:szCs w:val="20"/>
              </w:rPr>
            </w:pPr>
          </w:p>
          <w:p w:rsidR="003D1660" w:rsidRPr="00455FB9" w:rsidRDefault="003D1660" w:rsidP="00455FB9">
            <w:pPr>
              <w:pStyle w:val="a3"/>
              <w:ind w:left="0"/>
              <w:jc w:val="both"/>
              <w:rPr>
                <w:rFonts w:ascii="Times New Roman" w:hAnsi="Times New Roman" w:cs="Times New Roman"/>
                <w:sz w:val="20"/>
                <w:szCs w:val="20"/>
              </w:rPr>
            </w:pPr>
          </w:p>
        </w:tc>
        <w:tc>
          <w:tcPr>
            <w:tcW w:w="1503" w:type="dxa"/>
          </w:tcPr>
          <w:p w:rsidR="00C613BE" w:rsidRPr="0027593B" w:rsidRDefault="00C613BE" w:rsidP="00455FB9">
            <w:pPr>
              <w:pStyle w:val="a3"/>
              <w:ind w:left="0"/>
              <w:jc w:val="both"/>
              <w:rPr>
                <w:rFonts w:ascii="Times New Roman" w:hAnsi="Times New Roman" w:cs="Times New Roman"/>
                <w:b/>
                <w:sz w:val="24"/>
                <w:szCs w:val="24"/>
              </w:rPr>
            </w:pPr>
          </w:p>
        </w:tc>
        <w:tc>
          <w:tcPr>
            <w:tcW w:w="1546" w:type="dxa"/>
          </w:tcPr>
          <w:p w:rsidR="00C613BE" w:rsidRPr="0027593B" w:rsidRDefault="00C613BE" w:rsidP="00455FB9">
            <w:pPr>
              <w:pStyle w:val="a3"/>
              <w:ind w:left="0"/>
              <w:jc w:val="both"/>
              <w:rPr>
                <w:rFonts w:ascii="Times New Roman" w:hAnsi="Times New Roman" w:cs="Times New Roman"/>
                <w:b/>
                <w:sz w:val="24"/>
                <w:szCs w:val="24"/>
              </w:rPr>
            </w:pPr>
          </w:p>
        </w:tc>
        <w:tc>
          <w:tcPr>
            <w:tcW w:w="1628" w:type="dxa"/>
          </w:tcPr>
          <w:p w:rsidR="00C613BE" w:rsidRPr="0027593B" w:rsidRDefault="00C613BE" w:rsidP="00455FB9">
            <w:pPr>
              <w:pStyle w:val="a3"/>
              <w:ind w:left="0"/>
              <w:jc w:val="both"/>
              <w:rPr>
                <w:rFonts w:ascii="Times New Roman" w:hAnsi="Times New Roman" w:cs="Times New Roman"/>
                <w:b/>
                <w:sz w:val="24"/>
                <w:szCs w:val="24"/>
              </w:rPr>
            </w:pPr>
          </w:p>
        </w:tc>
        <w:tc>
          <w:tcPr>
            <w:tcW w:w="1525" w:type="dxa"/>
          </w:tcPr>
          <w:p w:rsidR="00C613BE" w:rsidRPr="0027593B" w:rsidRDefault="00C613BE" w:rsidP="00455FB9">
            <w:pPr>
              <w:pStyle w:val="a3"/>
              <w:ind w:left="0"/>
              <w:jc w:val="both"/>
              <w:rPr>
                <w:rFonts w:ascii="Times New Roman" w:hAnsi="Times New Roman" w:cs="Times New Roman"/>
                <w:b/>
                <w:sz w:val="24"/>
                <w:szCs w:val="24"/>
              </w:rPr>
            </w:pPr>
          </w:p>
        </w:tc>
      </w:tr>
      <w:tr w:rsidR="00C613BE" w:rsidRPr="0027593B" w:rsidTr="00204B68">
        <w:tc>
          <w:tcPr>
            <w:tcW w:w="522" w:type="dxa"/>
          </w:tcPr>
          <w:p w:rsidR="00C613BE" w:rsidRPr="00A67D98" w:rsidRDefault="00C613BE" w:rsidP="00455FB9">
            <w:pPr>
              <w:pStyle w:val="a3"/>
              <w:ind w:left="0"/>
              <w:jc w:val="both"/>
              <w:rPr>
                <w:rFonts w:ascii="Times New Roman" w:hAnsi="Times New Roman" w:cs="Times New Roman"/>
                <w:sz w:val="24"/>
                <w:szCs w:val="24"/>
              </w:rPr>
            </w:pPr>
            <w:r w:rsidRPr="00A67D98">
              <w:rPr>
                <w:rFonts w:ascii="Times New Roman" w:hAnsi="Times New Roman" w:cs="Times New Roman"/>
                <w:sz w:val="24"/>
                <w:szCs w:val="24"/>
              </w:rPr>
              <w:lastRenderedPageBreak/>
              <w:t>1.</w:t>
            </w:r>
          </w:p>
        </w:tc>
        <w:tc>
          <w:tcPr>
            <w:tcW w:w="2127" w:type="dxa"/>
          </w:tcPr>
          <w:p w:rsidR="00C613BE" w:rsidRPr="00455F9D" w:rsidRDefault="00C613BE"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w:t>
            </w:r>
          </w:p>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на приобретение</w:t>
            </w:r>
          </w:p>
          <w:p w:rsidR="003D1660" w:rsidRP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звукового оборудования </w:t>
            </w:r>
          </w:p>
        </w:tc>
        <w:tc>
          <w:tcPr>
            <w:tcW w:w="1503"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приобретение</w:t>
            </w:r>
          </w:p>
          <w:p w:rsidR="00C613BE" w:rsidRPr="00ED554B"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звукового оборудования</w:t>
            </w:r>
          </w:p>
        </w:tc>
        <w:tc>
          <w:tcPr>
            <w:tcW w:w="1546" w:type="dxa"/>
          </w:tcPr>
          <w:p w:rsidR="00C613BE" w:rsidRPr="00DF2FCE" w:rsidRDefault="00C613BE" w:rsidP="00455FB9">
            <w:pPr>
              <w:pStyle w:val="a3"/>
              <w:ind w:left="0"/>
              <w:jc w:val="both"/>
              <w:rPr>
                <w:rFonts w:ascii="Times New Roman" w:hAnsi="Times New Roman" w:cs="Times New Roman"/>
                <w:sz w:val="24"/>
                <w:szCs w:val="24"/>
              </w:rPr>
            </w:pPr>
            <w:r w:rsidRPr="00DF2FCE">
              <w:rPr>
                <w:rFonts w:ascii="Times New Roman" w:hAnsi="Times New Roman" w:cs="Times New Roman"/>
                <w:sz w:val="24"/>
                <w:szCs w:val="24"/>
              </w:rPr>
              <w:t>20</w:t>
            </w:r>
            <w:r w:rsidR="003D1660">
              <w:rPr>
                <w:rFonts w:ascii="Times New Roman" w:hAnsi="Times New Roman" w:cs="Times New Roman"/>
                <w:sz w:val="24"/>
                <w:szCs w:val="24"/>
              </w:rPr>
              <w:t>21</w:t>
            </w:r>
            <w:r w:rsidRPr="00DF2FCE">
              <w:rPr>
                <w:rFonts w:ascii="Times New Roman" w:hAnsi="Times New Roman" w:cs="Times New Roman"/>
                <w:sz w:val="24"/>
                <w:szCs w:val="24"/>
              </w:rPr>
              <w:t>г.</w:t>
            </w:r>
          </w:p>
        </w:tc>
        <w:tc>
          <w:tcPr>
            <w:tcW w:w="1628" w:type="dxa"/>
          </w:tcPr>
          <w:p w:rsidR="00C613BE" w:rsidRPr="00DF2FCE"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200 000 руб.</w:t>
            </w:r>
          </w:p>
        </w:tc>
        <w:tc>
          <w:tcPr>
            <w:tcW w:w="1525" w:type="dxa"/>
          </w:tcPr>
          <w:p w:rsidR="00C613BE" w:rsidRPr="00DF2FCE" w:rsidRDefault="00C613BE"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Базовое учреждение МБУК Семеновский ЦИКДД «Рассвет»</w:t>
            </w:r>
          </w:p>
        </w:tc>
      </w:tr>
      <w:tr w:rsidR="003D1660" w:rsidRPr="0027593B" w:rsidTr="00204B68">
        <w:tc>
          <w:tcPr>
            <w:tcW w:w="522" w:type="dxa"/>
          </w:tcPr>
          <w:p w:rsidR="003D1660" w:rsidRPr="00A67D98"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3D1660" w:rsidRP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w:t>
            </w:r>
          </w:p>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 приобретение светового оборудования </w:t>
            </w:r>
          </w:p>
        </w:tc>
        <w:tc>
          <w:tcPr>
            <w:tcW w:w="1503"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приобретение светового оборудования</w:t>
            </w:r>
          </w:p>
        </w:tc>
        <w:tc>
          <w:tcPr>
            <w:tcW w:w="1546" w:type="dxa"/>
          </w:tcPr>
          <w:p w:rsidR="003D1660" w:rsidRPr="00DF2FCE"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2021г.</w:t>
            </w:r>
          </w:p>
        </w:tc>
        <w:tc>
          <w:tcPr>
            <w:tcW w:w="1628"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300 000 руб.</w:t>
            </w:r>
          </w:p>
        </w:tc>
        <w:tc>
          <w:tcPr>
            <w:tcW w:w="1525"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Базовое учреждение МБУК Семеновский ЦИКДД «Рассвет»</w:t>
            </w:r>
          </w:p>
        </w:tc>
      </w:tr>
      <w:tr w:rsidR="003D1660" w:rsidRPr="0027593B" w:rsidTr="00204B68">
        <w:tc>
          <w:tcPr>
            <w:tcW w:w="522"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w:t>
            </w:r>
          </w:p>
          <w:p w:rsid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 приобретение </w:t>
            </w:r>
          </w:p>
          <w:p w:rsidR="003D1660" w:rsidRPr="003D1660" w:rsidRDefault="003D1660"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сценических костюмов</w:t>
            </w:r>
            <w:r w:rsidR="009561D4">
              <w:rPr>
                <w:rFonts w:ascii="Times New Roman" w:hAnsi="Times New Roman" w:cs="Times New Roman"/>
                <w:sz w:val="24"/>
                <w:szCs w:val="24"/>
              </w:rPr>
              <w:t xml:space="preserve"> и элементов одежды сцены</w:t>
            </w:r>
          </w:p>
          <w:p w:rsidR="003D1660" w:rsidRDefault="003D1660" w:rsidP="00455FB9">
            <w:pPr>
              <w:pStyle w:val="a3"/>
              <w:ind w:left="0"/>
              <w:jc w:val="both"/>
              <w:rPr>
                <w:rFonts w:ascii="Times New Roman" w:hAnsi="Times New Roman" w:cs="Times New Roman"/>
                <w:sz w:val="24"/>
                <w:szCs w:val="24"/>
              </w:rPr>
            </w:pPr>
          </w:p>
        </w:tc>
        <w:tc>
          <w:tcPr>
            <w:tcW w:w="1503" w:type="dxa"/>
          </w:tcPr>
          <w:p w:rsidR="009561D4" w:rsidRDefault="009561D4"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приобретение </w:t>
            </w:r>
          </w:p>
          <w:p w:rsidR="009561D4" w:rsidRPr="003D1660" w:rsidRDefault="009561D4"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сценических костюмов и элементов одежды сцены</w:t>
            </w:r>
          </w:p>
          <w:p w:rsidR="003D1660" w:rsidRDefault="003D1660" w:rsidP="00455FB9">
            <w:pPr>
              <w:pStyle w:val="a3"/>
              <w:ind w:left="0"/>
              <w:jc w:val="both"/>
              <w:rPr>
                <w:rFonts w:ascii="Times New Roman" w:hAnsi="Times New Roman" w:cs="Times New Roman"/>
                <w:sz w:val="24"/>
                <w:szCs w:val="24"/>
              </w:rPr>
            </w:pPr>
          </w:p>
        </w:tc>
        <w:tc>
          <w:tcPr>
            <w:tcW w:w="1546" w:type="dxa"/>
          </w:tcPr>
          <w:p w:rsidR="003D1660" w:rsidRDefault="009561D4"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2021г.</w:t>
            </w:r>
          </w:p>
        </w:tc>
        <w:tc>
          <w:tcPr>
            <w:tcW w:w="1628" w:type="dxa"/>
          </w:tcPr>
          <w:p w:rsidR="003D1660" w:rsidRDefault="009561D4"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200 000 руб.</w:t>
            </w:r>
          </w:p>
        </w:tc>
        <w:tc>
          <w:tcPr>
            <w:tcW w:w="1525" w:type="dxa"/>
          </w:tcPr>
          <w:p w:rsidR="003D1660" w:rsidRDefault="009561D4" w:rsidP="00455FB9">
            <w:pPr>
              <w:pStyle w:val="a3"/>
              <w:ind w:left="0"/>
              <w:jc w:val="both"/>
              <w:rPr>
                <w:rFonts w:ascii="Times New Roman" w:hAnsi="Times New Roman" w:cs="Times New Roman"/>
                <w:sz w:val="24"/>
                <w:szCs w:val="24"/>
              </w:rPr>
            </w:pPr>
            <w:r>
              <w:rPr>
                <w:rFonts w:ascii="Times New Roman" w:hAnsi="Times New Roman" w:cs="Times New Roman"/>
                <w:sz w:val="24"/>
                <w:szCs w:val="24"/>
              </w:rPr>
              <w:t>Базовое учреждение МБУК Семеновский ЦИКДД «Рассвет»</w:t>
            </w:r>
          </w:p>
        </w:tc>
      </w:tr>
      <w:tr w:rsidR="00C613BE" w:rsidRPr="0027593B" w:rsidTr="00204B68">
        <w:tc>
          <w:tcPr>
            <w:tcW w:w="522" w:type="dxa"/>
          </w:tcPr>
          <w:p w:rsidR="00C613BE" w:rsidRPr="0027593B" w:rsidRDefault="00C613BE" w:rsidP="00455FB9">
            <w:pPr>
              <w:pStyle w:val="a3"/>
              <w:ind w:left="0"/>
              <w:jc w:val="both"/>
              <w:rPr>
                <w:rFonts w:ascii="Times New Roman" w:hAnsi="Times New Roman" w:cs="Times New Roman"/>
                <w:b/>
                <w:sz w:val="24"/>
                <w:szCs w:val="24"/>
              </w:rPr>
            </w:pPr>
          </w:p>
        </w:tc>
        <w:tc>
          <w:tcPr>
            <w:tcW w:w="2127" w:type="dxa"/>
          </w:tcPr>
          <w:p w:rsidR="00C613BE" w:rsidRPr="0027593B" w:rsidRDefault="00C613BE" w:rsidP="00455FB9">
            <w:pPr>
              <w:pStyle w:val="a3"/>
              <w:ind w:left="0"/>
              <w:jc w:val="both"/>
              <w:rPr>
                <w:rFonts w:ascii="Times New Roman" w:hAnsi="Times New Roman" w:cs="Times New Roman"/>
                <w:b/>
                <w:sz w:val="24"/>
                <w:szCs w:val="24"/>
              </w:rPr>
            </w:pPr>
          </w:p>
        </w:tc>
        <w:tc>
          <w:tcPr>
            <w:tcW w:w="1503" w:type="dxa"/>
          </w:tcPr>
          <w:p w:rsidR="00C613BE" w:rsidRPr="0027593B" w:rsidRDefault="00C613BE" w:rsidP="00455FB9">
            <w:pPr>
              <w:pStyle w:val="a3"/>
              <w:ind w:left="0"/>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546" w:type="dxa"/>
          </w:tcPr>
          <w:p w:rsidR="00C613BE" w:rsidRPr="0027593B" w:rsidRDefault="00C613BE" w:rsidP="00455FB9">
            <w:pPr>
              <w:pStyle w:val="a3"/>
              <w:ind w:left="0"/>
              <w:jc w:val="both"/>
              <w:rPr>
                <w:rFonts w:ascii="Times New Roman" w:hAnsi="Times New Roman" w:cs="Times New Roman"/>
                <w:b/>
                <w:sz w:val="24"/>
                <w:szCs w:val="24"/>
              </w:rPr>
            </w:pPr>
          </w:p>
        </w:tc>
        <w:tc>
          <w:tcPr>
            <w:tcW w:w="1628" w:type="dxa"/>
          </w:tcPr>
          <w:p w:rsidR="00C613BE" w:rsidRPr="0027593B" w:rsidRDefault="009561D4" w:rsidP="00455FB9">
            <w:pPr>
              <w:pStyle w:val="a3"/>
              <w:ind w:left="0"/>
              <w:jc w:val="both"/>
              <w:rPr>
                <w:rFonts w:ascii="Times New Roman" w:hAnsi="Times New Roman" w:cs="Times New Roman"/>
                <w:b/>
                <w:sz w:val="24"/>
                <w:szCs w:val="24"/>
              </w:rPr>
            </w:pPr>
            <w:r>
              <w:rPr>
                <w:rFonts w:ascii="Times New Roman" w:hAnsi="Times New Roman" w:cs="Times New Roman"/>
                <w:b/>
                <w:sz w:val="24"/>
                <w:szCs w:val="24"/>
              </w:rPr>
              <w:t>700 000 руб</w:t>
            </w:r>
          </w:p>
        </w:tc>
        <w:tc>
          <w:tcPr>
            <w:tcW w:w="1525" w:type="dxa"/>
          </w:tcPr>
          <w:p w:rsidR="00C613BE" w:rsidRPr="0027593B" w:rsidRDefault="00C613BE" w:rsidP="00455FB9">
            <w:pPr>
              <w:pStyle w:val="a3"/>
              <w:ind w:left="0"/>
              <w:jc w:val="both"/>
              <w:rPr>
                <w:rFonts w:ascii="Times New Roman" w:hAnsi="Times New Roman" w:cs="Times New Roman"/>
                <w:b/>
                <w:sz w:val="24"/>
                <w:szCs w:val="24"/>
              </w:rPr>
            </w:pPr>
          </w:p>
        </w:tc>
      </w:tr>
    </w:tbl>
    <w:p w:rsidR="00C613BE" w:rsidRDefault="00C613BE" w:rsidP="00455FB9">
      <w:pPr>
        <w:pStyle w:val="a3"/>
        <w:jc w:val="both"/>
        <w:rPr>
          <w:rFonts w:ascii="Times New Roman" w:hAnsi="Times New Roman" w:cs="Times New Roman"/>
          <w:b/>
          <w:sz w:val="28"/>
          <w:szCs w:val="28"/>
        </w:rPr>
      </w:pPr>
    </w:p>
    <w:p w:rsidR="00C613BE" w:rsidRPr="00030B9D" w:rsidRDefault="00C613BE" w:rsidP="00455FB9">
      <w:pPr>
        <w:ind w:firstLine="708"/>
        <w:jc w:val="both"/>
        <w:rPr>
          <w:rFonts w:ascii="Times New Roman" w:hAnsi="Times New Roman" w:cs="Times New Roman"/>
          <w:b/>
          <w:sz w:val="28"/>
          <w:szCs w:val="28"/>
        </w:rPr>
      </w:pPr>
      <w:r w:rsidRPr="00030B9D">
        <w:rPr>
          <w:rFonts w:ascii="Times New Roman" w:hAnsi="Times New Roman" w:cs="Times New Roman"/>
          <w:b/>
          <w:sz w:val="28"/>
          <w:szCs w:val="28"/>
        </w:rPr>
        <w:t>5.Механизм реализации</w:t>
      </w:r>
    </w:p>
    <w:p w:rsidR="00C613BE" w:rsidRDefault="00C613BE" w:rsidP="00455FB9">
      <w:pPr>
        <w:ind w:firstLine="708"/>
        <w:jc w:val="both"/>
        <w:rPr>
          <w:rFonts w:ascii="Times New Roman" w:hAnsi="Times New Roman" w:cs="Times New Roman"/>
          <w:sz w:val="28"/>
          <w:szCs w:val="28"/>
        </w:rPr>
      </w:pPr>
      <w:r>
        <w:rPr>
          <w:rFonts w:ascii="Times New Roman" w:hAnsi="Times New Roman" w:cs="Times New Roman"/>
          <w:sz w:val="28"/>
          <w:szCs w:val="28"/>
        </w:rPr>
        <w:t>Заказчиком программы является администрация Семеновского муниципального образования.</w:t>
      </w:r>
    </w:p>
    <w:p w:rsidR="00C613BE" w:rsidRDefault="00C613BE" w:rsidP="00455FB9">
      <w:pPr>
        <w:ind w:firstLine="708"/>
        <w:jc w:val="both"/>
        <w:rPr>
          <w:rFonts w:ascii="Times New Roman" w:hAnsi="Times New Roman" w:cs="Times New Roman"/>
          <w:sz w:val="28"/>
          <w:szCs w:val="28"/>
        </w:rPr>
      </w:pPr>
      <w:r>
        <w:rPr>
          <w:rFonts w:ascii="Times New Roman" w:hAnsi="Times New Roman" w:cs="Times New Roman"/>
          <w:sz w:val="28"/>
          <w:szCs w:val="28"/>
        </w:rPr>
        <w:t>Управление и координацию работ по выполнению Программы осуществляет администрация Семеновского муниципального образования</w:t>
      </w:r>
    </w:p>
    <w:p w:rsidR="00455F9D" w:rsidRPr="00455FB9" w:rsidRDefault="00C613BE" w:rsidP="00455FB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-осуществляет координацию деятельности исполнителей (муниципальных учреждений культуры) по реализации программных мероприятий и по освоению выделенных бюджетных средств.</w:t>
      </w:r>
    </w:p>
    <w:p w:rsidR="00C613BE" w:rsidRDefault="00C613BE" w:rsidP="00455FB9">
      <w:pPr>
        <w:ind w:firstLine="708"/>
        <w:jc w:val="both"/>
        <w:rPr>
          <w:rFonts w:ascii="Times New Roman" w:hAnsi="Times New Roman" w:cs="Times New Roman"/>
          <w:sz w:val="28"/>
          <w:szCs w:val="28"/>
        </w:rPr>
      </w:pPr>
      <w:r w:rsidRPr="00030B9D">
        <w:rPr>
          <w:rFonts w:ascii="Times New Roman" w:hAnsi="Times New Roman" w:cs="Times New Roman"/>
          <w:b/>
          <w:sz w:val="28"/>
          <w:szCs w:val="28"/>
        </w:rPr>
        <w:t>6.Оценка социально-экономической эффективности программы.</w:t>
      </w:r>
    </w:p>
    <w:p w:rsidR="00C613BE" w:rsidRDefault="00C613BE" w:rsidP="00455FB9">
      <w:pPr>
        <w:ind w:firstLine="708"/>
        <w:jc w:val="both"/>
        <w:rPr>
          <w:rFonts w:ascii="Times New Roman" w:hAnsi="Times New Roman" w:cs="Times New Roman"/>
          <w:sz w:val="28"/>
          <w:szCs w:val="28"/>
        </w:rPr>
      </w:pPr>
      <w:r>
        <w:rPr>
          <w:rFonts w:ascii="Times New Roman" w:hAnsi="Times New Roman" w:cs="Times New Roman"/>
          <w:sz w:val="28"/>
          <w:szCs w:val="28"/>
        </w:rPr>
        <w:t>Результатом выполнения намеченных в Программе мероприятий станет эффективное использование объектов социальной сферы, укрепление, обновление и развитие материально-технической базы муниципальных учреждений образования, культуры, организации работы с молодежью.</w:t>
      </w:r>
    </w:p>
    <w:p w:rsidR="00C613BE" w:rsidRDefault="00C613BE" w:rsidP="00455FB9">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обеспечит:</w:t>
      </w:r>
    </w:p>
    <w:p w:rsidR="009561D4" w:rsidRDefault="00C613BE" w:rsidP="00455FB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-улучшение </w:t>
      </w:r>
      <w:r w:rsidR="009561D4">
        <w:rPr>
          <w:rFonts w:ascii="Times New Roman" w:hAnsi="Times New Roman" w:cs="Times New Roman"/>
          <w:sz w:val="28"/>
          <w:szCs w:val="28"/>
        </w:rPr>
        <w:t>материально-</w:t>
      </w:r>
      <w:r>
        <w:rPr>
          <w:rFonts w:ascii="Times New Roman" w:hAnsi="Times New Roman" w:cs="Times New Roman"/>
          <w:sz w:val="28"/>
          <w:szCs w:val="28"/>
        </w:rPr>
        <w:t>технического состояния МБУК Семеновский ЦИКДД «Рассвет</w:t>
      </w:r>
      <w:r w:rsidR="009561D4">
        <w:rPr>
          <w:rFonts w:ascii="Times New Roman" w:hAnsi="Times New Roman" w:cs="Times New Roman"/>
          <w:sz w:val="28"/>
          <w:szCs w:val="28"/>
        </w:rPr>
        <w:t>».</w:t>
      </w:r>
    </w:p>
    <w:p w:rsidR="00C613BE" w:rsidRDefault="00C613BE" w:rsidP="00455FB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-приведение в соответствие объектов социальной сферы санитарно-гигиеническим требованиям, требованиям пожарной безопасности;</w:t>
      </w:r>
    </w:p>
    <w:p w:rsidR="00C613BE" w:rsidRDefault="00C613BE" w:rsidP="00455FB9">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образовательного процесса, культурного досуга, организации работы с</w:t>
      </w:r>
      <w:r w:rsidR="009561D4">
        <w:rPr>
          <w:rFonts w:ascii="Times New Roman" w:hAnsi="Times New Roman" w:cs="Times New Roman"/>
          <w:sz w:val="28"/>
          <w:szCs w:val="28"/>
        </w:rPr>
        <w:t>о всеми возрастными группами.</w:t>
      </w:r>
    </w:p>
    <w:p w:rsidR="00C613BE" w:rsidRDefault="009561D4" w:rsidP="00455F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613BE" w:rsidRPr="00030B9D" w:rsidRDefault="00C613BE" w:rsidP="00455FB9">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Основная часть программных мероприятий имеет ярко выраженную социальную направленность, что будет способствовать положительной  динамике экономического развития, так как приведет в  дальнейшем к снижению экономической нагрузки на бюджет Семеновского муниципального  образования.</w:t>
      </w:r>
    </w:p>
    <w:p w:rsidR="00F00806" w:rsidRDefault="00F00806" w:rsidP="00455FB9">
      <w:pPr>
        <w:jc w:val="both"/>
      </w:pPr>
    </w:p>
    <w:sectPr w:rsidR="00F00806" w:rsidSect="00455FB9">
      <w:footerReference w:type="default" r:id="rId7"/>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0A" w:rsidRDefault="00F77F0A" w:rsidP="00455F9D">
      <w:pPr>
        <w:pStyle w:val="a3"/>
        <w:spacing w:after="0" w:line="240" w:lineRule="auto"/>
      </w:pPr>
      <w:r>
        <w:separator/>
      </w:r>
    </w:p>
  </w:endnote>
  <w:endnote w:type="continuationSeparator" w:id="1">
    <w:p w:rsidR="00F77F0A" w:rsidRDefault="00F77F0A" w:rsidP="00455F9D">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484516"/>
      <w:docPartObj>
        <w:docPartGallery w:val="Page Numbers (Bottom of Page)"/>
        <w:docPartUnique/>
      </w:docPartObj>
    </w:sdtPr>
    <w:sdtContent>
      <w:p w:rsidR="00455F9D" w:rsidRDefault="00CC4578">
        <w:pPr>
          <w:pStyle w:val="a8"/>
          <w:jc w:val="center"/>
        </w:pPr>
        <w:fldSimple w:instr=" PAGE   \* MERGEFORMAT ">
          <w:r w:rsidR="000243C8">
            <w:rPr>
              <w:noProof/>
            </w:rPr>
            <w:t>8</w:t>
          </w:r>
        </w:fldSimple>
      </w:p>
    </w:sdtContent>
  </w:sdt>
  <w:p w:rsidR="00455F9D" w:rsidRDefault="00455F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0A" w:rsidRDefault="00F77F0A" w:rsidP="00455F9D">
      <w:pPr>
        <w:pStyle w:val="a3"/>
        <w:spacing w:after="0" w:line="240" w:lineRule="auto"/>
      </w:pPr>
      <w:r>
        <w:separator/>
      </w:r>
    </w:p>
  </w:footnote>
  <w:footnote w:type="continuationSeparator" w:id="1">
    <w:p w:rsidR="00F77F0A" w:rsidRDefault="00F77F0A" w:rsidP="00455F9D">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95E"/>
    <w:multiLevelType w:val="hybridMultilevel"/>
    <w:tmpl w:val="7DC8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B6136"/>
    <w:multiLevelType w:val="hybridMultilevel"/>
    <w:tmpl w:val="2D1A9A1A"/>
    <w:lvl w:ilvl="0" w:tplc="63926C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076F7"/>
    <w:multiLevelType w:val="hybridMultilevel"/>
    <w:tmpl w:val="41EC5E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C613BE"/>
    <w:rsid w:val="000243C8"/>
    <w:rsid w:val="000E2193"/>
    <w:rsid w:val="000F5103"/>
    <w:rsid w:val="001D7B54"/>
    <w:rsid w:val="00204B68"/>
    <w:rsid w:val="00294543"/>
    <w:rsid w:val="00334C54"/>
    <w:rsid w:val="003D1660"/>
    <w:rsid w:val="00455F9D"/>
    <w:rsid w:val="00455FB9"/>
    <w:rsid w:val="004770DD"/>
    <w:rsid w:val="00521204"/>
    <w:rsid w:val="006449C9"/>
    <w:rsid w:val="007F7EA3"/>
    <w:rsid w:val="00853998"/>
    <w:rsid w:val="00857141"/>
    <w:rsid w:val="00865FAC"/>
    <w:rsid w:val="009561D4"/>
    <w:rsid w:val="0099634F"/>
    <w:rsid w:val="00C517CB"/>
    <w:rsid w:val="00C613BE"/>
    <w:rsid w:val="00CC4578"/>
    <w:rsid w:val="00D11A2D"/>
    <w:rsid w:val="00D15838"/>
    <w:rsid w:val="00ED621C"/>
    <w:rsid w:val="00F00806"/>
    <w:rsid w:val="00F7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BE"/>
    <w:pPr>
      <w:ind w:left="720"/>
      <w:contextualSpacing/>
    </w:pPr>
  </w:style>
  <w:style w:type="table" w:styleId="a4">
    <w:name w:val="Table Grid"/>
    <w:basedOn w:val="a1"/>
    <w:uiPriority w:val="59"/>
    <w:rsid w:val="00C613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2945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55F9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55F9D"/>
  </w:style>
  <w:style w:type="paragraph" w:styleId="a8">
    <w:name w:val="footer"/>
    <w:basedOn w:val="a"/>
    <w:link w:val="a9"/>
    <w:uiPriority w:val="99"/>
    <w:unhideWhenUsed/>
    <w:rsid w:val="00455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5F9D"/>
  </w:style>
</w:styles>
</file>

<file path=word/webSettings.xml><?xml version="1.0" encoding="utf-8"?>
<w:webSettings xmlns:r="http://schemas.openxmlformats.org/officeDocument/2006/relationships" xmlns:w="http://schemas.openxmlformats.org/wordprocessingml/2006/main">
  <w:divs>
    <w:div w:id="657342792">
      <w:bodyDiv w:val="1"/>
      <w:marLeft w:val="0"/>
      <w:marRight w:val="0"/>
      <w:marTop w:val="0"/>
      <w:marBottom w:val="0"/>
      <w:divBdr>
        <w:top w:val="none" w:sz="0" w:space="0" w:color="auto"/>
        <w:left w:val="none" w:sz="0" w:space="0" w:color="auto"/>
        <w:bottom w:val="none" w:sz="0" w:space="0" w:color="auto"/>
        <w:right w:val="none" w:sz="0" w:space="0" w:color="auto"/>
      </w:divBdr>
    </w:div>
    <w:div w:id="1175149532">
      <w:bodyDiv w:val="1"/>
      <w:marLeft w:val="0"/>
      <w:marRight w:val="0"/>
      <w:marTop w:val="0"/>
      <w:marBottom w:val="0"/>
      <w:divBdr>
        <w:top w:val="none" w:sz="0" w:space="0" w:color="auto"/>
        <w:left w:val="none" w:sz="0" w:space="0" w:color="auto"/>
        <w:bottom w:val="none" w:sz="0" w:space="0" w:color="auto"/>
        <w:right w:val="none" w:sz="0" w:space="0" w:color="auto"/>
      </w:divBdr>
    </w:div>
    <w:div w:id="13205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Виктор</cp:lastModifiedBy>
  <cp:revision>9</cp:revision>
  <cp:lastPrinted>2020-03-25T07:59:00Z</cp:lastPrinted>
  <dcterms:created xsi:type="dcterms:W3CDTF">2020-03-24T07:25:00Z</dcterms:created>
  <dcterms:modified xsi:type="dcterms:W3CDTF">2020-03-25T08:21:00Z</dcterms:modified>
</cp:coreProperties>
</file>