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16" w:rsidRDefault="005D7116" w:rsidP="005D71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D7116" w:rsidRDefault="005D7116" w:rsidP="005D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D7116" w:rsidRDefault="005D7116" w:rsidP="005D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СЕМЕНОВСКОГО</w:t>
      </w:r>
      <w:proofErr w:type="gramEnd"/>
    </w:p>
    <w:p w:rsidR="005D7116" w:rsidRDefault="005D7116" w:rsidP="005D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D7116" w:rsidRPr="005D7116" w:rsidRDefault="005D7116" w:rsidP="005D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7116" w:rsidRDefault="005D7116" w:rsidP="005D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D7116" w:rsidRPr="005D7116" w:rsidRDefault="005D7116" w:rsidP="005D7116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5D71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 марта  2016</w:t>
      </w:r>
      <w:r w:rsidRPr="005D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с. </w:t>
      </w:r>
      <w:proofErr w:type="gramStart"/>
      <w:r w:rsidRPr="005D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Семеновское</w:t>
      </w:r>
      <w:proofErr w:type="gramEnd"/>
      <w:r w:rsidRPr="005D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№  </w:t>
      </w:r>
      <w:r w:rsidRPr="005D71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55/4</w:t>
      </w:r>
    </w:p>
    <w:p w:rsidR="005D7116" w:rsidRPr="005D7116" w:rsidRDefault="005D7116" w:rsidP="005D7116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116" w:rsidRDefault="005D7116" w:rsidP="005D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16" w:rsidRDefault="005D7116" w:rsidP="005D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и дополнений в решение Думы Семеновского муниципального образования  от 26.03.2015г.  № 40/1 «Об утверждении Положения о муниципальной службе в Семеновском муниципальном образовании»  </w:t>
      </w:r>
    </w:p>
    <w:p w:rsidR="005D7116" w:rsidRDefault="005D7116" w:rsidP="005D7116">
      <w:pPr>
        <w:tabs>
          <w:tab w:val="left" w:pos="33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приведения Положения о муниципальной службе в Семеновском муниципальном образовании в соответствие с Федеральным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02.03.2007г. № 25-ФЗ «О муниципальной службе в Российской Федерации»,  руководствуясь Уставом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 муниципального образования</w:t>
      </w: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 У 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5D7116" w:rsidRDefault="005D7116" w:rsidP="005D711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образовании,  утвержденное  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от 26 марта 2015г. № 40/1  изменения и дополнения (приложение №1). </w:t>
      </w:r>
    </w:p>
    <w:p w:rsidR="005D7116" w:rsidRDefault="005D7116" w:rsidP="005D711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листке «Семеновский вестник»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в информационно-телекоммуникационной сети «Интернет».</w:t>
      </w:r>
    </w:p>
    <w:p w:rsidR="005D7116" w:rsidRDefault="005D7116" w:rsidP="005D711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Глава  Семеновского</w:t>
      </w: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муниципального образования</w:t>
      </w: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В.М.Федяев                                  ____________ В.М.Федяев</w:t>
      </w: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116" w:rsidRDefault="005D7116" w:rsidP="005D71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D7116" w:rsidRDefault="005D7116" w:rsidP="005D711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7116" w:rsidRDefault="005D7116" w:rsidP="005D71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D7116" w:rsidRDefault="005D7116" w:rsidP="005D71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28.03..2016г.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55/4</w:t>
      </w:r>
    </w:p>
    <w:p w:rsidR="005D7116" w:rsidRDefault="005D7116" w:rsidP="005D7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116" w:rsidRDefault="005D7116" w:rsidP="005D711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следующие изменения и дополнения:</w:t>
      </w:r>
    </w:p>
    <w:p w:rsidR="005D7116" w:rsidRDefault="005D7116" w:rsidP="005D7116">
      <w:pPr>
        <w:pStyle w:val="ConsPlusNormal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12 статьи 12 изложить в следующей редакции: «12) получение дополнительного профессионального образования в соответствии с муниципальным правовым актом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Семеновского </w:t>
      </w:r>
      <w:r>
        <w:rPr>
          <w:sz w:val="28"/>
          <w:szCs w:val="28"/>
        </w:rPr>
        <w:t>муниципального образования за счет средств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Семеновского</w:t>
      </w:r>
      <w:r>
        <w:rPr>
          <w:sz w:val="28"/>
          <w:szCs w:val="28"/>
        </w:rPr>
        <w:t xml:space="preserve"> муниципального образования».</w:t>
      </w:r>
      <w:proofErr w:type="gramEnd"/>
    </w:p>
    <w:p w:rsidR="005D7116" w:rsidRDefault="005D7116" w:rsidP="005D7116">
      <w:pPr>
        <w:pStyle w:val="a3"/>
        <w:numPr>
          <w:ilvl w:val="1"/>
          <w:numId w:val="1"/>
        </w:numPr>
        <w:ind w:left="0" w:firstLine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статьи 13  слова «своего непосредственного начальника» заменить словами «представителя нанимателя (работодателя)»</w:t>
      </w:r>
    </w:p>
    <w:p w:rsidR="005D7116" w:rsidRDefault="005D7116" w:rsidP="005D711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статьей 28.1 следующего содержания:</w:t>
      </w:r>
    </w:p>
    <w:p w:rsidR="005D7116" w:rsidRDefault="005D7116" w:rsidP="005D71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28.1. Подготовка кадров для муниципальной службы на договорной основе</w:t>
      </w:r>
    </w:p>
    <w:p w:rsidR="005D7116" w:rsidRDefault="005D7116" w:rsidP="005D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формирования высококвалифицированного кадрового состава муниципальной службы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могут осуществлять организацию подготовки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муниципальной службы на договорной основе в соответствии с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учетом положений настоящего Положения.</w:t>
      </w:r>
    </w:p>
    <w:p w:rsidR="005D7116" w:rsidRDefault="005D7116" w:rsidP="005D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5D7116" w:rsidRDefault="005D7116" w:rsidP="005D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Заключение договора о целевом обучении осуществляется на конкурсной основе в порядке, установленном законом Иркутской области. Информация о проведении конкурса на заключение договора о целевом обучении подлежит опубликованию в информационном листке «Семеновский вестник» 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информационно-телекоммуникационной сети "Интернет"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указанного конкурса.</w:t>
      </w:r>
    </w:p>
    <w:p w:rsidR="005D7116" w:rsidRDefault="005D7116" w:rsidP="005D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</w:t>
      </w:r>
    </w:p>
    <w:p w:rsidR="005D7116" w:rsidRDefault="005D7116" w:rsidP="005D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течение всего срока, предусмотренного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</w:t>
        </w:r>
      </w:hyperlink>
      <w:r>
        <w:rPr>
          <w:rFonts w:ascii="Times New Roman" w:hAnsi="Times New Roman" w:cs="Times New Roman"/>
          <w:sz w:val="28"/>
          <w:szCs w:val="28"/>
        </w:rPr>
        <w:t>настоящей статьи, соответствовать требованиям, установленным Федеральным законом и настоящим Положением для замещения должностей муниципальной службы.</w:t>
      </w:r>
    </w:p>
    <w:p w:rsidR="005D7116" w:rsidRDefault="005D7116" w:rsidP="005D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>
        <w:rPr>
          <w:rFonts w:ascii="Times New Roman" w:hAnsi="Times New Roman" w:cs="Times New Roman"/>
          <w:sz w:val="28"/>
          <w:szCs w:val="28"/>
        </w:rP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5D7116" w:rsidRDefault="005D7116" w:rsidP="005D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5D7116" w:rsidRDefault="005D7116" w:rsidP="005D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Договор о целевом обучении может быть заключен с гражданином один раз.</w:t>
      </w:r>
    </w:p>
    <w:p w:rsidR="005D7116" w:rsidRDefault="005D7116" w:rsidP="005D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Финансовое обеспечение расходов, предусмотренных договором о целевом обучении, осуществляется за счет средств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Семеновского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D7116" w:rsidRDefault="005D7116" w:rsidP="005D7116">
      <w:pPr>
        <w:pStyle w:val="a3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статью 29 внести следующие изменения: в заголовке и далее по тексту статьи вместо слов «</w:t>
      </w:r>
      <w:r>
        <w:rPr>
          <w:rFonts w:ascii="Times New Roman CYR" w:hAnsi="Times New Roman CYR" w:cs="Times New Roman CYR"/>
          <w:sz w:val="28"/>
          <w:szCs w:val="28"/>
        </w:rPr>
        <w:t>повышение квалификации» читать «получение дополнительного профессионального образования» в соответствующих падежах.</w:t>
      </w:r>
    </w:p>
    <w:p w:rsidR="005D7116" w:rsidRDefault="005D7116" w:rsidP="005D711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44 изложить в следующей редакции: </w:t>
      </w:r>
    </w:p>
    <w:p w:rsidR="005D7116" w:rsidRDefault="005D7116" w:rsidP="005D7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44. Стаж муниципальной службы</w:t>
      </w:r>
    </w:p>
    <w:p w:rsidR="005D7116" w:rsidRDefault="005D7116" w:rsidP="005D71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стаж (общую продолжительность) муниципальной службы включаются периоды замещения:</w:t>
      </w:r>
    </w:p>
    <w:p w:rsidR="005D7116" w:rsidRDefault="005D7116" w:rsidP="005D71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должностей муниципальной службы;</w:t>
      </w:r>
    </w:p>
    <w:p w:rsidR="005D7116" w:rsidRDefault="005D7116" w:rsidP="005D71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муниципальных должностей;</w:t>
      </w:r>
    </w:p>
    <w:p w:rsidR="005D7116" w:rsidRDefault="005D7116" w:rsidP="005D71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5D7116" w:rsidRDefault="005D7116" w:rsidP="005D71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5D7116" w:rsidRDefault="005D7116" w:rsidP="005D71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иных должностей в соответствии с федеральными законами.</w:t>
      </w:r>
    </w:p>
    <w:p w:rsidR="005D7116" w:rsidRDefault="005D7116" w:rsidP="005D71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Иркутской области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Семеновского </w:t>
      </w:r>
      <w:r>
        <w:rPr>
          <w:sz w:val="28"/>
          <w:szCs w:val="28"/>
        </w:rPr>
        <w:t>муниципального образования,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частью</w:t>
        </w:r>
        <w:proofErr w:type="gramEnd"/>
        <w:r>
          <w:rPr>
            <w:rStyle w:val="a4"/>
            <w:color w:val="auto"/>
            <w:sz w:val="28"/>
            <w:szCs w:val="28"/>
            <w:u w:val="none"/>
          </w:rPr>
          <w:t xml:space="preserve"> 2 статьи 54</w:t>
        </w:r>
      </w:hyperlink>
      <w:r>
        <w:rPr>
          <w:sz w:val="28"/>
          <w:szCs w:val="28"/>
        </w:rPr>
        <w:t xml:space="preserve"> Федерального закона от 27 июля 2004 года </w:t>
      </w:r>
    </w:p>
    <w:p w:rsidR="005D7116" w:rsidRDefault="005D7116" w:rsidP="005D711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N 79-ФЗ "О государственной гражданской службе Российской Федерации".</w:t>
      </w:r>
    </w:p>
    <w:p w:rsidR="005D7116" w:rsidRDefault="005D7116" w:rsidP="005D71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стаж муниципальной службы для назначения пенсии за выслугу лет муниципальным служащим включаются (засчитываются) помимо периодов </w:t>
      </w:r>
      <w:r>
        <w:rPr>
          <w:sz w:val="28"/>
          <w:szCs w:val="28"/>
        </w:rPr>
        <w:lastRenderedPageBreak/>
        <w:t>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5D7116" w:rsidRDefault="005D7116" w:rsidP="005D71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Порядок исчисления стажа муниципальной службы, а так же зачета в стаж периодов замещения иных должностей, устанавливается законом Иркутской области».</w:t>
      </w:r>
    </w:p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5D7116" w:rsidRDefault="005D7116" w:rsidP="005D7116"/>
    <w:p w:rsidR="0079241B" w:rsidRDefault="0079241B"/>
    <w:sectPr w:rsidR="0079241B" w:rsidSect="0079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5276"/>
    <w:multiLevelType w:val="multilevel"/>
    <w:tmpl w:val="A544A8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D7116"/>
    <w:rsid w:val="005D7116"/>
    <w:rsid w:val="0079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16"/>
    <w:pPr>
      <w:spacing w:after="0" w:line="240" w:lineRule="auto"/>
    </w:pPr>
  </w:style>
  <w:style w:type="paragraph" w:customStyle="1" w:styleId="ConsPlusNormal">
    <w:name w:val="ConsPlusNormal"/>
    <w:rsid w:val="005D7116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7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7F3F4BF0B5C8F9AD63417B1E013427940854EBEBFFD3D02A18A2EE80915CE8D6082CD9040082Ey3R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6;&#1044;%20%20" TargetMode="External"/><Relationship Id="rId5" Type="http://schemas.openxmlformats.org/officeDocument/2006/relationships/hyperlink" Target="consultantplus://offline/ref=D8436FA3C6C733C3F075813BCD769BFD2AA39302706516CCF9704A52094943181CF382A144DA9851O2u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2016-03-30T02:46:00Z</dcterms:created>
  <dcterms:modified xsi:type="dcterms:W3CDTF">2016-03-30T02:56:00Z</dcterms:modified>
</cp:coreProperties>
</file>